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8926" w14:textId="51704D2D" w:rsidR="00583025" w:rsidRPr="00EE3740" w:rsidRDefault="007E383C" w:rsidP="00770198">
      <w:pPr>
        <w:spacing w:before="120" w:after="120" w:line="24" w:lineRule="atLeast"/>
        <w:ind w:right="14"/>
        <w:jc w:val="center"/>
        <w:rPr>
          <w:rFonts w:ascii="Century Gothic" w:hAnsi="Century Gothic"/>
          <w:b/>
          <w:sz w:val="20"/>
          <w:szCs w:val="20"/>
        </w:rPr>
      </w:pPr>
      <w:r w:rsidRPr="00EE3740">
        <w:rPr>
          <w:rFonts w:ascii="Century Gothic" w:hAnsi="Century Gothic"/>
          <w:b/>
          <w:sz w:val="20"/>
        </w:rPr>
        <w:t>TAKE OFF S.P.A.</w:t>
      </w:r>
    </w:p>
    <w:p w14:paraId="6CDA8927" w14:textId="77777777" w:rsidR="00DE3026" w:rsidRPr="00EE3740" w:rsidRDefault="00E25432" w:rsidP="00770198">
      <w:pPr>
        <w:spacing w:before="120" w:after="120" w:line="24" w:lineRule="atLeast"/>
        <w:ind w:right="14"/>
        <w:jc w:val="center"/>
        <w:rPr>
          <w:rFonts w:ascii="Century Gothic" w:hAnsi="Century Gothic"/>
          <w:b/>
          <w:sz w:val="20"/>
          <w:szCs w:val="20"/>
        </w:rPr>
      </w:pPr>
      <w:r w:rsidRPr="00EE3740">
        <w:rPr>
          <w:rFonts w:ascii="Century Gothic" w:hAnsi="Century Gothic"/>
          <w:b/>
          <w:sz w:val="20"/>
        </w:rPr>
        <w:t xml:space="preserve">PROXY/SUB-DELEGATION FORM FOR THE DESIGNATED REPRESENTATIVE FOR REPRESENTATION AT THE MEETING </w:t>
      </w:r>
    </w:p>
    <w:p w14:paraId="6CDA8928" w14:textId="77777777" w:rsidR="00DE3026" w:rsidRPr="00EE3740" w:rsidRDefault="00E25432" w:rsidP="00770198">
      <w:pPr>
        <w:spacing w:before="120" w:after="120" w:line="24" w:lineRule="atLeast"/>
        <w:ind w:right="14"/>
        <w:jc w:val="center"/>
        <w:rPr>
          <w:rFonts w:ascii="Century Gothic" w:hAnsi="Century Gothic"/>
          <w:b/>
          <w:sz w:val="18"/>
          <w:szCs w:val="18"/>
        </w:rPr>
      </w:pPr>
      <w:r w:rsidRPr="00EE3740">
        <w:rPr>
          <w:rFonts w:ascii="Century Gothic" w:hAnsi="Century Gothic"/>
          <w:b/>
          <w:sz w:val="18"/>
        </w:rPr>
        <w:t xml:space="preserve">pursuant to Article </w:t>
      </w:r>
      <w:r w:rsidRPr="00EE3740">
        <w:rPr>
          <w:rFonts w:ascii="Century Gothic" w:hAnsi="Century Gothic"/>
          <w:b/>
          <w:i/>
          <w:sz w:val="18"/>
        </w:rPr>
        <w:t>135-novies</w:t>
      </w:r>
      <w:r w:rsidRPr="00EE3740">
        <w:rPr>
          <w:rFonts w:ascii="Century Gothic" w:hAnsi="Century Gothic"/>
          <w:b/>
          <w:sz w:val="18"/>
        </w:rPr>
        <w:t xml:space="preserve">, Legislative Decree no. 58/1998  </w:t>
      </w:r>
    </w:p>
    <w:p w14:paraId="6CDA8929" w14:textId="1A442446" w:rsidR="00B92382" w:rsidRPr="00EE3740" w:rsidRDefault="00580BE5" w:rsidP="00770198">
      <w:pPr>
        <w:pBdr>
          <w:top w:val="single" w:sz="4" w:space="1" w:color="auto"/>
          <w:left w:val="single" w:sz="4" w:space="4" w:color="auto"/>
          <w:bottom w:val="single" w:sz="4" w:space="1" w:color="auto"/>
          <w:right w:val="single" w:sz="4" w:space="4" w:color="auto"/>
        </w:pBdr>
        <w:spacing w:before="120" w:after="120" w:line="24" w:lineRule="atLeast"/>
        <w:ind w:right="14"/>
        <w:jc w:val="both"/>
        <w:rPr>
          <w:rFonts w:ascii="Century Gothic" w:hAnsi="Century Gothic"/>
          <w:b/>
          <w:sz w:val="18"/>
          <w:szCs w:val="18"/>
        </w:rPr>
      </w:pPr>
      <w:bookmarkStart w:id="0" w:name="_Hlk97811793"/>
      <w:r w:rsidRPr="00EE3740">
        <w:rPr>
          <w:rFonts w:ascii="Century Gothic" w:hAnsi="Century Gothic"/>
          <w:b/>
          <w:sz w:val="18"/>
        </w:rPr>
        <w:t>As permitted by Article 106(4) and (5) of Decree-Law no. 18 of 17</w:t>
      </w:r>
      <w:r w:rsidRPr="00EE3740">
        <w:rPr>
          <w:rFonts w:ascii="Century Gothic" w:hAnsi="Century Gothic"/>
          <w:b/>
          <w:sz w:val="18"/>
          <w:vertAlign w:val="superscript"/>
        </w:rPr>
        <w:t>th</w:t>
      </w:r>
      <w:r w:rsidR="00EE3740">
        <w:rPr>
          <w:rFonts w:ascii="Century Gothic" w:hAnsi="Century Gothic"/>
          <w:b/>
          <w:sz w:val="18"/>
        </w:rPr>
        <w:t xml:space="preserve"> </w:t>
      </w:r>
      <w:r w:rsidRPr="00EE3740">
        <w:rPr>
          <w:rFonts w:ascii="Century Gothic" w:hAnsi="Century Gothic"/>
          <w:b/>
          <w:sz w:val="18"/>
        </w:rPr>
        <w:t>March 2020, converted with amendments into Law no. 27 of 24</w:t>
      </w:r>
      <w:r w:rsidRPr="00EE3740">
        <w:rPr>
          <w:rFonts w:ascii="Century Gothic" w:hAnsi="Century Gothic"/>
          <w:b/>
          <w:sz w:val="18"/>
          <w:vertAlign w:val="superscript"/>
        </w:rPr>
        <w:t>th</w:t>
      </w:r>
      <w:r w:rsidR="00EE3740">
        <w:rPr>
          <w:rFonts w:ascii="Century Gothic" w:hAnsi="Century Gothic"/>
          <w:b/>
          <w:sz w:val="18"/>
        </w:rPr>
        <w:t xml:space="preserve"> </w:t>
      </w:r>
      <w:r w:rsidRPr="00EE3740">
        <w:rPr>
          <w:rFonts w:ascii="Century Gothic" w:hAnsi="Century Gothic"/>
          <w:b/>
          <w:sz w:val="18"/>
        </w:rPr>
        <w:t>April 2020, the effectiveness of which was last extended by Law no. 14 dated 24</w:t>
      </w:r>
      <w:r w:rsidRPr="00EE3740">
        <w:rPr>
          <w:rFonts w:ascii="Century Gothic" w:hAnsi="Century Gothic"/>
          <w:b/>
          <w:sz w:val="18"/>
          <w:vertAlign w:val="superscript"/>
        </w:rPr>
        <w:t>th</w:t>
      </w:r>
      <w:r w:rsidR="00EE3740">
        <w:rPr>
          <w:rFonts w:ascii="Century Gothic" w:hAnsi="Century Gothic"/>
          <w:b/>
          <w:sz w:val="18"/>
        </w:rPr>
        <w:t xml:space="preserve"> </w:t>
      </w:r>
      <w:r w:rsidRPr="00EE3740">
        <w:rPr>
          <w:rFonts w:ascii="Century Gothic" w:hAnsi="Century Gothic"/>
          <w:b/>
          <w:sz w:val="18"/>
        </w:rPr>
        <w:t>February 2023, which converted with amendments Decree-Law no. 198 of 29</w:t>
      </w:r>
      <w:r w:rsidRPr="00EE3740">
        <w:rPr>
          <w:rFonts w:ascii="Century Gothic" w:hAnsi="Century Gothic"/>
          <w:b/>
          <w:sz w:val="18"/>
          <w:vertAlign w:val="superscript"/>
        </w:rPr>
        <w:t>th</w:t>
      </w:r>
      <w:r w:rsidR="00EE3740">
        <w:rPr>
          <w:rFonts w:ascii="Century Gothic" w:hAnsi="Century Gothic"/>
          <w:b/>
          <w:sz w:val="18"/>
        </w:rPr>
        <w:t xml:space="preserve"> </w:t>
      </w:r>
      <w:r w:rsidRPr="00EE3740">
        <w:rPr>
          <w:rFonts w:ascii="Century Gothic" w:hAnsi="Century Gothic"/>
          <w:b/>
          <w:sz w:val="18"/>
        </w:rPr>
        <w:t>December 2022, participation at the Shareholders</w:t>
      </w:r>
      <w:r w:rsidR="00EE3740">
        <w:rPr>
          <w:rFonts w:ascii="Century Gothic" w:hAnsi="Century Gothic"/>
          <w:b/>
          <w:sz w:val="18"/>
        </w:rPr>
        <w:t>’</w:t>
      </w:r>
      <w:r w:rsidRPr="00EE3740">
        <w:rPr>
          <w:rFonts w:ascii="Century Gothic" w:hAnsi="Century Gothic"/>
          <w:b/>
          <w:sz w:val="18"/>
        </w:rPr>
        <w:t xml:space="preserve"> Meeting by those entitled to vote is permitted exclusively through the Appointed Representative pursuant to Article </w:t>
      </w:r>
      <w:r w:rsidRPr="00EE3740">
        <w:rPr>
          <w:rFonts w:ascii="Century Gothic" w:hAnsi="Century Gothic"/>
          <w:b/>
          <w:i/>
          <w:sz w:val="18"/>
        </w:rPr>
        <w:t>135-undecies</w:t>
      </w:r>
      <w:r w:rsidRPr="00EE3740">
        <w:rPr>
          <w:rFonts w:ascii="Century Gothic" w:hAnsi="Century Gothic"/>
          <w:b/>
          <w:sz w:val="18"/>
        </w:rPr>
        <w:t xml:space="preserve"> of Legislative Decree no. 58/98. Pursuant to the aforementioned Decree, the Designated Representative may also be granted </w:t>
      </w:r>
      <w:r w:rsidR="00EE3740">
        <w:rPr>
          <w:rFonts w:ascii="Century Gothic" w:hAnsi="Century Gothic"/>
          <w:b/>
          <w:sz w:val="18"/>
        </w:rPr>
        <w:t>P</w:t>
      </w:r>
      <w:r w:rsidRPr="00EE3740">
        <w:rPr>
          <w:rFonts w:ascii="Century Gothic" w:hAnsi="Century Gothic"/>
          <w:b/>
          <w:sz w:val="18"/>
        </w:rPr>
        <w:t xml:space="preserve">roxies and/or </w:t>
      </w:r>
      <w:r w:rsidR="00EE3740">
        <w:rPr>
          <w:rFonts w:ascii="Century Gothic" w:hAnsi="Century Gothic"/>
          <w:b/>
          <w:sz w:val="18"/>
        </w:rPr>
        <w:t>S</w:t>
      </w:r>
      <w:r w:rsidRPr="00EE3740">
        <w:rPr>
          <w:rFonts w:ascii="Century Gothic" w:hAnsi="Century Gothic"/>
          <w:b/>
          <w:sz w:val="18"/>
        </w:rPr>
        <w:t xml:space="preserve">ub-delegations pursuant to Article </w:t>
      </w:r>
      <w:r w:rsidRPr="00EE3740">
        <w:rPr>
          <w:rFonts w:ascii="Century Gothic" w:hAnsi="Century Gothic"/>
          <w:b/>
          <w:i/>
          <w:sz w:val="18"/>
        </w:rPr>
        <w:t>135-novies</w:t>
      </w:r>
      <w:r w:rsidRPr="00EE3740">
        <w:rPr>
          <w:rFonts w:ascii="Century Gothic" w:hAnsi="Century Gothic"/>
          <w:b/>
          <w:sz w:val="18"/>
        </w:rPr>
        <w:t xml:space="preserve"> of the Consolidated Law on Finance, notwithstanding Article 135-undecies(4) of the Consolidated Law on Finance, by signing this Standard Proxy Form</w:t>
      </w:r>
      <w:bookmarkEnd w:id="0"/>
      <w:r w:rsidRPr="00EE3740">
        <w:rPr>
          <w:rFonts w:ascii="Century Gothic" w:hAnsi="Century Gothic"/>
          <w:b/>
          <w:sz w:val="18"/>
        </w:rPr>
        <w:t>.</w:t>
      </w:r>
    </w:p>
    <w:p w14:paraId="6CDA892A" w14:textId="2FD40EA8" w:rsidR="00AA0CFC" w:rsidRPr="00EE3740" w:rsidRDefault="00E25432" w:rsidP="000B4C26">
      <w:pPr>
        <w:spacing w:before="240" w:line="24" w:lineRule="atLeast"/>
        <w:ind w:right="14"/>
        <w:jc w:val="both"/>
        <w:rPr>
          <w:rFonts w:ascii="Century Gothic" w:hAnsi="Century Gothic"/>
          <w:sz w:val="18"/>
          <w:szCs w:val="18"/>
        </w:rPr>
      </w:pPr>
      <w:r w:rsidRPr="00EE3740">
        <w:rPr>
          <w:rFonts w:ascii="Century Gothic" w:hAnsi="Century Gothic"/>
          <w:sz w:val="18"/>
        </w:rPr>
        <w:t xml:space="preserve">With reference to the </w:t>
      </w:r>
      <w:r w:rsidRPr="00EE3740">
        <w:rPr>
          <w:rFonts w:ascii="Century Gothic" w:hAnsi="Century Gothic"/>
          <w:b/>
          <w:sz w:val="18"/>
        </w:rPr>
        <w:t>Ordinary Shareholders</w:t>
      </w:r>
      <w:r w:rsidR="00EE3740">
        <w:rPr>
          <w:rFonts w:ascii="Century Gothic" w:hAnsi="Century Gothic"/>
          <w:b/>
          <w:sz w:val="18"/>
        </w:rPr>
        <w:t>’</w:t>
      </w:r>
      <w:r w:rsidRPr="00EE3740">
        <w:rPr>
          <w:rFonts w:ascii="Century Gothic" w:hAnsi="Century Gothic"/>
          <w:b/>
          <w:sz w:val="18"/>
        </w:rPr>
        <w:t xml:space="preserve"> Meeting of Take Off </w:t>
      </w:r>
      <w:proofErr w:type="spellStart"/>
      <w:r w:rsidRPr="00EE3740">
        <w:rPr>
          <w:rFonts w:ascii="Century Gothic" w:hAnsi="Century Gothic"/>
          <w:b/>
          <w:sz w:val="18"/>
        </w:rPr>
        <w:t>S.p.A</w:t>
      </w:r>
      <w:proofErr w:type="spellEnd"/>
      <w:r w:rsidRPr="00EE3740">
        <w:rPr>
          <w:rFonts w:ascii="Century Gothic" w:hAnsi="Century Gothic"/>
          <w:b/>
          <w:sz w:val="18"/>
        </w:rPr>
        <w:t>.</w:t>
      </w:r>
      <w:r w:rsidRPr="00EE3740">
        <w:rPr>
          <w:rFonts w:ascii="Century Gothic" w:hAnsi="Century Gothic"/>
          <w:sz w:val="18"/>
        </w:rPr>
        <w:t xml:space="preserve"> to be held on 27</w:t>
      </w:r>
      <w:r w:rsidRPr="00EE3740">
        <w:rPr>
          <w:rFonts w:ascii="Century Gothic" w:hAnsi="Century Gothic"/>
          <w:sz w:val="18"/>
          <w:vertAlign w:val="superscript"/>
        </w:rPr>
        <w:t>th</w:t>
      </w:r>
      <w:r w:rsidR="00EE3740">
        <w:rPr>
          <w:rFonts w:ascii="Century Gothic" w:hAnsi="Century Gothic"/>
          <w:sz w:val="18"/>
        </w:rPr>
        <w:t xml:space="preserve"> </w:t>
      </w:r>
      <w:r w:rsidRPr="00EE3740">
        <w:rPr>
          <w:rFonts w:ascii="Century Gothic" w:hAnsi="Century Gothic"/>
          <w:sz w:val="18"/>
        </w:rPr>
        <w:t>April 2023 at 2:00 pm on first call and, if necessary, on 28</w:t>
      </w:r>
      <w:r w:rsidRPr="00EE3740">
        <w:rPr>
          <w:rFonts w:ascii="Century Gothic" w:hAnsi="Century Gothic"/>
          <w:sz w:val="18"/>
          <w:vertAlign w:val="superscript"/>
        </w:rPr>
        <w:t>th</w:t>
      </w:r>
      <w:r w:rsidR="00EE3740">
        <w:rPr>
          <w:rFonts w:ascii="Century Gothic" w:hAnsi="Century Gothic"/>
          <w:sz w:val="18"/>
        </w:rPr>
        <w:t xml:space="preserve"> </w:t>
      </w:r>
      <w:r w:rsidRPr="00EE3740">
        <w:rPr>
          <w:rFonts w:ascii="Century Gothic" w:hAnsi="Century Gothic"/>
          <w:sz w:val="18"/>
        </w:rPr>
        <w:t>April 2023 at the same time on second call, as per the Notice of Call published on 30</w:t>
      </w:r>
      <w:r w:rsidRPr="00EE3740">
        <w:rPr>
          <w:rFonts w:ascii="Century Gothic" w:hAnsi="Century Gothic"/>
          <w:sz w:val="18"/>
          <w:vertAlign w:val="superscript"/>
        </w:rPr>
        <w:t>th</w:t>
      </w:r>
      <w:r w:rsidR="00EE3740">
        <w:rPr>
          <w:rFonts w:ascii="Century Gothic" w:hAnsi="Century Gothic"/>
          <w:sz w:val="18"/>
        </w:rPr>
        <w:t xml:space="preserve"> </w:t>
      </w:r>
      <w:r w:rsidRPr="00EE3740">
        <w:rPr>
          <w:rFonts w:ascii="Century Gothic" w:hAnsi="Century Gothic"/>
          <w:sz w:val="18"/>
        </w:rPr>
        <w:t>March 2023 on the company</w:t>
      </w:r>
      <w:r w:rsidR="00EE3740">
        <w:rPr>
          <w:rFonts w:ascii="Century Gothic" w:hAnsi="Century Gothic"/>
          <w:sz w:val="18"/>
        </w:rPr>
        <w:t>’</w:t>
      </w:r>
      <w:r w:rsidRPr="00EE3740">
        <w:rPr>
          <w:rFonts w:ascii="Century Gothic" w:hAnsi="Century Gothic"/>
          <w:sz w:val="18"/>
        </w:rPr>
        <w:t xml:space="preserve">s </w:t>
      </w:r>
      <w:r w:rsidRPr="00EE3740">
        <w:rPr>
          <w:rFonts w:ascii="Century Gothic" w:hAnsi="Century Gothic"/>
          <w:iCs/>
          <w:sz w:val="18"/>
        </w:rPr>
        <w:t>website</w:t>
      </w:r>
      <w:r w:rsidRPr="00EE3740">
        <w:rPr>
          <w:rFonts w:ascii="Century Gothic" w:hAnsi="Century Gothic"/>
          <w:sz w:val="18"/>
        </w:rPr>
        <w:t xml:space="preserve"> at www.takeoffoutlet.com (under the </w:t>
      </w:r>
      <w:r w:rsidRPr="00EE3740">
        <w:rPr>
          <w:rFonts w:ascii="Century Gothic" w:hAnsi="Century Gothic"/>
          <w:iCs/>
          <w:sz w:val="18"/>
        </w:rPr>
        <w:t>Investor Relations section</w:t>
      </w:r>
      <w:r w:rsidRPr="00EE3740">
        <w:rPr>
          <w:rFonts w:ascii="Century Gothic" w:hAnsi="Century Gothic"/>
          <w:sz w:val="18"/>
        </w:rPr>
        <w:t>), as well as on the website www.borsaitaliana.it, in the section Shares/Documents and having read the documents made available by the Company,</w:t>
      </w:r>
    </w:p>
    <w:p w14:paraId="6CDA892B" w14:textId="77777777" w:rsidR="002D6CE0" w:rsidRPr="00EE3740" w:rsidRDefault="00E25432" w:rsidP="003D0921">
      <w:pPr>
        <w:pStyle w:val="NormalWeb"/>
        <w:spacing w:before="0" w:beforeAutospacing="0" w:after="240" w:afterAutospacing="0"/>
        <w:ind w:right="11"/>
        <w:jc w:val="center"/>
        <w:rPr>
          <w:rFonts w:ascii="Century Gothic" w:hAnsi="Century Gothic"/>
          <w:b/>
          <w:sz w:val="18"/>
          <w:szCs w:val="18"/>
        </w:rPr>
      </w:pPr>
      <w:r w:rsidRPr="00EE3740">
        <w:rPr>
          <w:rFonts w:ascii="Century Gothic" w:hAnsi="Century Gothic"/>
          <w:b/>
          <w:sz w:val="18"/>
        </w:rPr>
        <w:t>with this form</w:t>
      </w:r>
    </w:p>
    <w:p w14:paraId="6CDA892C" w14:textId="24D990EB" w:rsidR="00CE750E" w:rsidRPr="00EE3740" w:rsidRDefault="00E25432" w:rsidP="00165E43">
      <w:pPr>
        <w:spacing w:line="336" w:lineRule="auto"/>
        <w:ind w:right="14"/>
        <w:jc w:val="both"/>
        <w:rPr>
          <w:rFonts w:ascii="Century Gothic" w:hAnsi="Century Gothic"/>
          <w:sz w:val="18"/>
          <w:szCs w:val="18"/>
        </w:rPr>
      </w:pPr>
      <w:r w:rsidRPr="00EE3740">
        <w:rPr>
          <w:rFonts w:ascii="Century Gothic" w:hAnsi="Century Gothic"/>
          <w:b/>
          <w:sz w:val="18"/>
        </w:rPr>
        <w:t xml:space="preserve">the undersigned </w:t>
      </w:r>
      <w:r w:rsidRPr="00EE3740">
        <w:rPr>
          <w:rFonts w:ascii="Century Gothic" w:hAnsi="Century Gothic"/>
          <w:i/>
          <w:sz w:val="18"/>
        </w:rPr>
        <w:t xml:space="preserve">(person signing the </w:t>
      </w:r>
      <w:r w:rsidR="005A5AA0">
        <w:rPr>
          <w:rFonts w:ascii="Century Gothic" w:hAnsi="Century Gothic"/>
          <w:i/>
          <w:sz w:val="18"/>
        </w:rPr>
        <w:t>P</w:t>
      </w:r>
      <w:r w:rsidRPr="00EE3740">
        <w:rPr>
          <w:rFonts w:ascii="Century Gothic" w:hAnsi="Century Gothic"/>
          <w:i/>
          <w:sz w:val="18"/>
        </w:rPr>
        <w:t>roxy</w:t>
      </w:r>
      <w:r w:rsidRPr="00EE3740">
        <w:rPr>
          <w:rStyle w:val="FootnoteReference"/>
          <w:rFonts w:ascii="Century Gothic" w:hAnsi="Century Gothic"/>
          <w:i/>
          <w:sz w:val="18"/>
          <w:szCs w:val="18"/>
        </w:rPr>
        <w:footnoteReference w:id="1"/>
      </w:r>
      <w:r w:rsidRPr="00EE3740">
        <w:rPr>
          <w:rFonts w:ascii="Century Gothic" w:hAnsi="Century Gothic"/>
          <w:sz w:val="18"/>
        </w:rPr>
        <w:t>)</w:t>
      </w:r>
    </w:p>
    <w:p w14:paraId="6CDA892D" w14:textId="77777777" w:rsidR="001412AB" w:rsidRPr="00EE3740" w:rsidRDefault="00E25432" w:rsidP="00165E43">
      <w:pPr>
        <w:spacing w:line="336" w:lineRule="auto"/>
        <w:ind w:right="14"/>
        <w:jc w:val="both"/>
        <w:rPr>
          <w:rFonts w:ascii="Century Gothic" w:hAnsi="Century Gothic"/>
          <w:sz w:val="18"/>
          <w:szCs w:val="18"/>
        </w:rPr>
      </w:pPr>
      <w:r w:rsidRPr="00EE3740">
        <w:rPr>
          <w:rFonts w:ascii="Century Gothic" w:hAnsi="Century Gothic"/>
          <w:sz w:val="18"/>
        </w:rPr>
        <w:t xml:space="preserve">Name* ....................................................... </w:t>
      </w:r>
    </w:p>
    <w:p w14:paraId="6CDA892E" w14:textId="77777777" w:rsidR="00796279" w:rsidRPr="00EE3740" w:rsidRDefault="00E25432" w:rsidP="00165E43">
      <w:pPr>
        <w:spacing w:line="336" w:lineRule="auto"/>
        <w:ind w:right="14"/>
        <w:jc w:val="both"/>
        <w:rPr>
          <w:rFonts w:ascii="Century Gothic" w:hAnsi="Century Gothic"/>
          <w:sz w:val="18"/>
          <w:szCs w:val="18"/>
        </w:rPr>
      </w:pPr>
      <w:r w:rsidRPr="00EE3740">
        <w:rPr>
          <w:rFonts w:ascii="Century Gothic" w:hAnsi="Century Gothic"/>
          <w:sz w:val="18"/>
        </w:rPr>
        <w:t xml:space="preserve">Surname* .............................................. </w:t>
      </w:r>
    </w:p>
    <w:p w14:paraId="6CDA892F" w14:textId="75431599" w:rsidR="00796279" w:rsidRPr="00EE3740" w:rsidRDefault="00E25432" w:rsidP="00165E43">
      <w:pPr>
        <w:spacing w:line="336" w:lineRule="auto"/>
        <w:ind w:right="14"/>
        <w:jc w:val="both"/>
        <w:rPr>
          <w:rFonts w:ascii="Century Gothic" w:hAnsi="Century Gothic"/>
          <w:sz w:val="18"/>
          <w:szCs w:val="18"/>
        </w:rPr>
      </w:pPr>
      <w:r w:rsidRPr="00EE3740">
        <w:rPr>
          <w:rFonts w:ascii="Century Gothic" w:hAnsi="Century Gothic"/>
          <w:sz w:val="18"/>
        </w:rPr>
        <w:t xml:space="preserve">born in* ...................................................on* ...................................................... </w:t>
      </w:r>
    </w:p>
    <w:p w14:paraId="6CDA8930" w14:textId="77777777" w:rsidR="00796279" w:rsidRPr="00EE3740" w:rsidRDefault="00E25432" w:rsidP="00165E43">
      <w:pPr>
        <w:spacing w:line="336" w:lineRule="auto"/>
        <w:ind w:right="14"/>
        <w:jc w:val="both"/>
        <w:rPr>
          <w:rFonts w:ascii="Century Gothic" w:hAnsi="Century Gothic"/>
          <w:sz w:val="18"/>
          <w:szCs w:val="18"/>
        </w:rPr>
      </w:pPr>
      <w:r w:rsidRPr="00EE3740">
        <w:rPr>
          <w:rFonts w:ascii="Century Gothic" w:hAnsi="Century Gothic"/>
          <w:sz w:val="18"/>
        </w:rPr>
        <w:t xml:space="preserve">resident in ........................................ at ...................................................... </w:t>
      </w:r>
    </w:p>
    <w:p w14:paraId="6CDA8931" w14:textId="77777777" w:rsidR="00796279" w:rsidRPr="00EE3740" w:rsidRDefault="00E25432" w:rsidP="00165E43">
      <w:pPr>
        <w:spacing w:line="336" w:lineRule="auto"/>
        <w:ind w:right="14"/>
        <w:jc w:val="both"/>
        <w:rPr>
          <w:rFonts w:ascii="Century Gothic" w:hAnsi="Century Gothic"/>
          <w:sz w:val="18"/>
          <w:szCs w:val="18"/>
        </w:rPr>
      </w:pPr>
      <w:r w:rsidRPr="00EE3740">
        <w:rPr>
          <w:rFonts w:ascii="Century Gothic" w:hAnsi="Century Gothic"/>
          <w:sz w:val="18"/>
        </w:rPr>
        <w:t xml:space="preserve">Tax Code ...................................................................................................... </w:t>
      </w:r>
    </w:p>
    <w:p w14:paraId="6CDA8932" w14:textId="77777777" w:rsidR="004A055C" w:rsidRPr="00EE3740" w:rsidRDefault="004A055C" w:rsidP="00165E43">
      <w:pPr>
        <w:spacing w:line="336" w:lineRule="auto"/>
        <w:ind w:right="14"/>
        <w:jc w:val="both"/>
        <w:rPr>
          <w:rFonts w:ascii="Century Gothic" w:hAnsi="Century Gothic"/>
          <w:b/>
          <w:sz w:val="18"/>
          <w:szCs w:val="18"/>
        </w:rPr>
      </w:pPr>
      <w:r w:rsidRPr="00EE3740">
        <w:rPr>
          <w:rFonts w:ascii="Century Gothic" w:hAnsi="Century Gothic"/>
          <w:b/>
          <w:sz w:val="18"/>
        </w:rPr>
        <w:t>Email ....................................... Telephone no.* ...................................</w:t>
      </w:r>
    </w:p>
    <w:p w14:paraId="6CDA8933" w14:textId="77777777" w:rsidR="003A03AB" w:rsidRPr="00EE3740" w:rsidRDefault="00E25432" w:rsidP="00165E43">
      <w:pPr>
        <w:spacing w:line="336" w:lineRule="auto"/>
        <w:ind w:right="14"/>
        <w:jc w:val="both"/>
        <w:rPr>
          <w:rFonts w:ascii="Century Gothic" w:hAnsi="Century Gothic"/>
          <w:sz w:val="18"/>
          <w:szCs w:val="18"/>
        </w:rPr>
      </w:pPr>
      <w:r w:rsidRPr="00EE3740">
        <w:rPr>
          <w:rFonts w:ascii="Century Gothic" w:hAnsi="Century Gothic"/>
          <w:b/>
          <w:sz w:val="18"/>
        </w:rPr>
        <w:t>Valid identity document (</w:t>
      </w:r>
      <w:r w:rsidRPr="00EE3740">
        <w:rPr>
          <w:rFonts w:ascii="Century Gothic" w:hAnsi="Century Gothic"/>
          <w:b/>
          <w:i/>
          <w:sz w:val="18"/>
        </w:rPr>
        <w:t>type</w:t>
      </w:r>
      <w:r w:rsidRPr="00EE3740">
        <w:rPr>
          <w:rFonts w:ascii="Century Gothic" w:hAnsi="Century Gothic"/>
          <w:b/>
          <w:sz w:val="18"/>
        </w:rPr>
        <w:t>)</w:t>
      </w:r>
      <w:r w:rsidRPr="00EE3740">
        <w:rPr>
          <w:rFonts w:ascii="Century Gothic" w:hAnsi="Century Gothic"/>
          <w:sz w:val="18"/>
        </w:rPr>
        <w:t xml:space="preserve"> *</w:t>
      </w:r>
      <w:r w:rsidRPr="00EE3740">
        <w:rPr>
          <w:rFonts w:ascii="Century Gothic" w:hAnsi="Century Gothic"/>
          <w:b/>
          <w:i/>
          <w:sz w:val="18"/>
        </w:rPr>
        <w:t>...........................(copy to be attached</w:t>
      </w:r>
      <w:r w:rsidRPr="00EE3740">
        <w:rPr>
          <w:rFonts w:ascii="Century Gothic" w:hAnsi="Century Gothic"/>
          <w:sz w:val="18"/>
        </w:rPr>
        <w:t>) No. ............................</w:t>
      </w:r>
    </w:p>
    <w:p w14:paraId="6CDA8934" w14:textId="77777777" w:rsidR="002D6CE0" w:rsidRPr="00EE3740" w:rsidRDefault="00E25432" w:rsidP="004B0D15">
      <w:pPr>
        <w:pStyle w:val="NormalWeb"/>
        <w:spacing w:before="120" w:beforeAutospacing="0" w:after="0" w:afterAutospacing="0"/>
        <w:ind w:right="14"/>
        <w:jc w:val="center"/>
        <w:rPr>
          <w:rFonts w:ascii="Century Gothic" w:hAnsi="Century Gothic"/>
          <w:sz w:val="18"/>
          <w:szCs w:val="18"/>
        </w:rPr>
      </w:pPr>
      <w:r w:rsidRPr="00EE3740">
        <w:rPr>
          <w:rFonts w:ascii="Century Gothic" w:hAnsi="Century Gothic"/>
          <w:b/>
          <w:sz w:val="18"/>
        </w:rPr>
        <w:t>acting as</w:t>
      </w:r>
    </w:p>
    <w:p w14:paraId="6CDA8935" w14:textId="77777777" w:rsidR="00DE0AEE" w:rsidRPr="00EE3740" w:rsidRDefault="00E25432" w:rsidP="004B0D15">
      <w:pPr>
        <w:pStyle w:val="NormalWeb"/>
        <w:spacing w:before="0" w:beforeAutospacing="0" w:after="0" w:afterAutospacing="0"/>
        <w:ind w:right="14"/>
        <w:jc w:val="center"/>
        <w:rPr>
          <w:rFonts w:ascii="Century Gothic" w:hAnsi="Century Gothic"/>
          <w:sz w:val="18"/>
          <w:szCs w:val="18"/>
        </w:rPr>
      </w:pPr>
      <w:r w:rsidRPr="00EE3740">
        <w:rPr>
          <w:rFonts w:ascii="Century Gothic" w:hAnsi="Century Gothic"/>
          <w:i/>
          <w:sz w:val="18"/>
        </w:rPr>
        <w:t>(</w:t>
      </w:r>
      <w:proofErr w:type="gramStart"/>
      <w:r w:rsidRPr="00EE3740">
        <w:rPr>
          <w:rFonts w:ascii="Century Gothic" w:hAnsi="Century Gothic"/>
          <w:i/>
          <w:sz w:val="18"/>
        </w:rPr>
        <w:t>please</w:t>
      </w:r>
      <w:proofErr w:type="gramEnd"/>
      <w:r w:rsidRPr="00EE3740">
        <w:rPr>
          <w:rFonts w:ascii="Century Gothic" w:hAnsi="Century Gothic"/>
          <w:i/>
          <w:sz w:val="18"/>
        </w:rPr>
        <w:t xml:space="preserve"> tick the relevant box)</w:t>
      </w:r>
    </w:p>
    <w:p w14:paraId="6CDA8936" w14:textId="77777777" w:rsidR="00796279" w:rsidRPr="00EE3740" w:rsidRDefault="00796279" w:rsidP="004B0D15">
      <w:pPr>
        <w:pStyle w:val="NormalWeb"/>
        <w:spacing w:before="0" w:beforeAutospacing="0" w:after="0" w:afterAutospacing="0"/>
        <w:ind w:right="14"/>
        <w:jc w:val="center"/>
        <w:rPr>
          <w:rFonts w:ascii="Century Gothic" w:hAnsi="Century Gothic"/>
          <w:sz w:val="18"/>
          <w:szCs w:val="18"/>
        </w:rPr>
      </w:pPr>
    </w:p>
    <w:p w14:paraId="6CDA8937" w14:textId="77777777" w:rsidR="009340EF" w:rsidRPr="00EE3740" w:rsidRDefault="00940A97" w:rsidP="00940A97">
      <w:pPr>
        <w:pStyle w:val="NormalWeb"/>
        <w:numPr>
          <w:ilvl w:val="0"/>
          <w:numId w:val="27"/>
        </w:numPr>
        <w:spacing w:before="120" w:beforeAutospacing="0" w:after="0" w:afterAutospacing="0" w:line="336" w:lineRule="auto"/>
        <w:ind w:right="14"/>
        <w:jc w:val="both"/>
        <w:rPr>
          <w:rFonts w:ascii="Century Gothic" w:hAnsi="Century Gothic"/>
          <w:sz w:val="18"/>
          <w:szCs w:val="18"/>
        </w:rPr>
      </w:pPr>
      <w:r w:rsidRPr="00EE3740">
        <w:rPr>
          <w:rFonts w:ascii="Century Gothic" w:hAnsi="Century Gothic"/>
          <w:sz w:val="18"/>
        </w:rPr>
        <w:t xml:space="preserve">person to whom the right to vote is attributed </w:t>
      </w:r>
    </w:p>
    <w:p w14:paraId="6CDA8938" w14:textId="006DF008" w:rsidR="00796279" w:rsidRPr="00EE3740" w:rsidRDefault="00E25432" w:rsidP="004A055C">
      <w:pPr>
        <w:pStyle w:val="NormalWeb"/>
        <w:spacing w:before="120" w:beforeAutospacing="0" w:after="0" w:afterAutospacing="0" w:line="336" w:lineRule="auto"/>
        <w:ind w:left="540" w:right="14" w:hanging="360"/>
        <w:jc w:val="both"/>
        <w:rPr>
          <w:rFonts w:ascii="Century Gothic" w:hAnsi="Century Gothic"/>
          <w:i/>
          <w:sz w:val="18"/>
          <w:szCs w:val="18"/>
        </w:rPr>
      </w:pPr>
      <w:r w:rsidRPr="00EE3740">
        <w:rPr>
          <w:rFonts w:ascii="Century Gothic" w:hAnsi="Century Gothic"/>
          <w:sz w:val="18"/>
        </w:rPr>
        <w:sym w:font="Wingdings 2" w:char="F0A3"/>
      </w:r>
      <w:r w:rsidRPr="00EE3740">
        <w:rPr>
          <w:rFonts w:ascii="Century Gothic" w:hAnsi="Century Gothic"/>
          <w:sz w:val="18"/>
        </w:rPr>
        <w:t xml:space="preserve"> </w:t>
      </w:r>
      <w:r w:rsidRPr="00EE3740">
        <w:rPr>
          <w:rFonts w:ascii="Century Gothic" w:hAnsi="Century Gothic"/>
          <w:sz w:val="18"/>
        </w:rPr>
        <w:tab/>
        <w:t>legal representative or person with appropriate powers of representation of</w:t>
      </w:r>
      <w:r w:rsidR="00140413">
        <w:rPr>
          <w:rFonts w:ascii="Century Gothic" w:hAnsi="Century Gothic"/>
          <w:sz w:val="18"/>
        </w:rPr>
        <w:t xml:space="preserve"> </w:t>
      </w:r>
      <w:r w:rsidRPr="00EE3740">
        <w:rPr>
          <w:rFonts w:ascii="Century Gothic" w:hAnsi="Century Gothic"/>
          <w:i/>
          <w:sz w:val="18"/>
        </w:rPr>
        <w:t>(name of the legal entity holding voting rights</w:t>
      </w:r>
      <w:r w:rsidRPr="00EE3740">
        <w:rPr>
          <w:rStyle w:val="FootnoteReference"/>
          <w:rFonts w:ascii="Century Gothic" w:hAnsi="Century Gothic"/>
          <w:i/>
          <w:sz w:val="18"/>
          <w:szCs w:val="18"/>
        </w:rPr>
        <w:footnoteReference w:id="2"/>
      </w:r>
      <w:r w:rsidRPr="00EE3740">
        <w:rPr>
          <w:rFonts w:ascii="Century Gothic" w:hAnsi="Century Gothic"/>
          <w:sz w:val="18"/>
        </w:rPr>
        <w:t>)* ................................................... with registered office in* ................................................... street</w:t>
      </w:r>
      <w:r w:rsidR="00140413">
        <w:rPr>
          <w:rFonts w:ascii="Century Gothic" w:hAnsi="Century Gothic"/>
          <w:sz w:val="18"/>
        </w:rPr>
        <w:t xml:space="preserve"> address</w:t>
      </w:r>
      <w:r w:rsidRPr="00EE3740">
        <w:rPr>
          <w:rFonts w:ascii="Century Gothic" w:hAnsi="Century Gothic"/>
          <w:sz w:val="18"/>
        </w:rPr>
        <w:t>* ............................ Tax Code/VAT number .............................................</w:t>
      </w:r>
      <w:r w:rsidRPr="00EE3740">
        <w:rPr>
          <w:rFonts w:ascii="Century Gothic" w:hAnsi="Century Gothic"/>
          <w:b/>
          <w:i/>
          <w:sz w:val="18"/>
        </w:rPr>
        <w:t>(copy of documentation proving powers of representation to be attached</w:t>
      </w:r>
      <w:r w:rsidRPr="00EE3740">
        <w:rPr>
          <w:rFonts w:ascii="Century Gothic" w:hAnsi="Century Gothic"/>
          <w:i/>
          <w:sz w:val="18"/>
        </w:rPr>
        <w:t xml:space="preserve">) </w:t>
      </w:r>
      <w:r w:rsidRPr="00EE3740">
        <w:rPr>
          <w:rFonts w:ascii="Century Gothic" w:hAnsi="Century Gothic"/>
          <w:sz w:val="18"/>
        </w:rPr>
        <w:t>to which voting rights are attributed</w:t>
      </w:r>
    </w:p>
    <w:p w14:paraId="6CDA8939" w14:textId="77777777" w:rsidR="002D6CE0" w:rsidRPr="00EE3740" w:rsidRDefault="00E25432" w:rsidP="00796279">
      <w:pPr>
        <w:pStyle w:val="NormalWeb"/>
        <w:spacing w:before="120" w:beforeAutospacing="0" w:after="0" w:afterAutospacing="0" w:line="336" w:lineRule="auto"/>
        <w:ind w:right="14"/>
        <w:jc w:val="both"/>
        <w:rPr>
          <w:rFonts w:ascii="Century Gothic" w:hAnsi="Century Gothic"/>
          <w:sz w:val="18"/>
          <w:szCs w:val="18"/>
        </w:rPr>
      </w:pPr>
      <w:proofErr w:type="gramStart"/>
      <w:r w:rsidRPr="00EE3740">
        <w:rPr>
          <w:rFonts w:ascii="Century Gothic" w:hAnsi="Century Gothic"/>
          <w:sz w:val="18"/>
          <w:u w:val="single"/>
        </w:rPr>
        <w:t>in</w:t>
      </w:r>
      <w:proofErr w:type="gramEnd"/>
      <w:r w:rsidRPr="00EE3740">
        <w:rPr>
          <w:rFonts w:ascii="Century Gothic" w:hAnsi="Century Gothic"/>
          <w:sz w:val="18"/>
          <w:u w:val="single"/>
        </w:rPr>
        <w:t xml:space="preserve"> their capacity as </w:t>
      </w:r>
      <w:r w:rsidRPr="00EE3740">
        <w:rPr>
          <w:rFonts w:ascii="Century Gothic" w:hAnsi="Century Gothic"/>
          <w:i/>
          <w:sz w:val="18"/>
          <w:u w:val="single"/>
        </w:rPr>
        <w:t>(please tick the relevant box</w:t>
      </w:r>
      <w:r w:rsidRPr="00EE3740">
        <w:rPr>
          <w:rFonts w:ascii="Century Gothic" w:hAnsi="Century Gothic"/>
          <w:sz w:val="18"/>
          <w:u w:val="single"/>
        </w:rPr>
        <w:t>)</w:t>
      </w:r>
      <w:r w:rsidRPr="00EE3740">
        <w:rPr>
          <w:rFonts w:ascii="Century Gothic" w:hAnsi="Century Gothic"/>
          <w:sz w:val="18"/>
        </w:rPr>
        <w:t>*:</w:t>
      </w:r>
    </w:p>
    <w:p w14:paraId="6CDA893A" w14:textId="7B43EA94" w:rsidR="007A22FC" w:rsidRPr="00EE3740" w:rsidRDefault="00E25432" w:rsidP="007A22FC">
      <w:pPr>
        <w:pStyle w:val="NormalWeb"/>
        <w:spacing w:before="0" w:beforeAutospacing="0" w:after="0" w:afterAutospacing="0" w:line="336" w:lineRule="auto"/>
        <w:ind w:left="360" w:right="14"/>
        <w:jc w:val="both"/>
        <w:rPr>
          <w:rFonts w:ascii="Century Gothic" w:hAnsi="Century Gothic"/>
          <w:sz w:val="18"/>
          <w:szCs w:val="18"/>
        </w:rPr>
      </w:pPr>
      <w:r w:rsidRPr="00EE3740">
        <w:rPr>
          <w:rFonts w:ascii="Century Gothic" w:hAnsi="Century Gothic"/>
          <w:sz w:val="18"/>
        </w:rPr>
        <w:t xml:space="preserve">□ </w:t>
      </w:r>
      <w:r w:rsidRPr="00140413">
        <w:rPr>
          <w:rFonts w:ascii="Century Gothic" w:hAnsi="Century Gothic"/>
          <w:bCs/>
          <w:sz w:val="18"/>
        </w:rPr>
        <w:t>Shareholder</w:t>
      </w:r>
      <w:r w:rsidRPr="00EE3740">
        <w:rPr>
          <w:rFonts w:ascii="Century Gothic" w:hAnsi="Century Gothic"/>
          <w:sz w:val="18"/>
        </w:rPr>
        <w:tab/>
      </w:r>
      <w:r w:rsidRPr="00EE3740">
        <w:rPr>
          <w:rFonts w:ascii="Century Gothic" w:hAnsi="Century Gothic"/>
          <w:sz w:val="18"/>
        </w:rPr>
        <w:tab/>
        <w:t xml:space="preserve">□ pledgee </w:t>
      </w:r>
      <w:r w:rsidRPr="00EE3740">
        <w:rPr>
          <w:rFonts w:ascii="Century Gothic" w:hAnsi="Century Gothic"/>
          <w:sz w:val="18"/>
        </w:rPr>
        <w:tab/>
        <w:t xml:space="preserve"> </w:t>
      </w:r>
      <w:r w:rsidR="00140413">
        <w:rPr>
          <w:rFonts w:ascii="Century Gothic" w:hAnsi="Century Gothic"/>
          <w:sz w:val="18"/>
        </w:rPr>
        <w:tab/>
      </w:r>
      <w:r w:rsidR="00140413">
        <w:rPr>
          <w:rFonts w:ascii="Century Gothic" w:hAnsi="Century Gothic"/>
          <w:sz w:val="18"/>
        </w:rPr>
        <w:tab/>
      </w:r>
      <w:r w:rsidRPr="00EE3740">
        <w:rPr>
          <w:rFonts w:ascii="Century Gothic" w:hAnsi="Century Gothic"/>
          <w:sz w:val="18"/>
        </w:rPr>
        <w:t xml:space="preserve">□ reporter </w:t>
      </w:r>
      <w:r w:rsidRPr="00EE3740">
        <w:rPr>
          <w:rFonts w:ascii="Century Gothic" w:hAnsi="Century Gothic"/>
          <w:sz w:val="18"/>
        </w:rPr>
        <w:tab/>
      </w:r>
    </w:p>
    <w:p w14:paraId="6CDA893B" w14:textId="77777777" w:rsidR="007A22FC" w:rsidRPr="00EE3740" w:rsidRDefault="00E25432" w:rsidP="007A22FC">
      <w:pPr>
        <w:pStyle w:val="NormalWeb"/>
        <w:spacing w:before="0" w:beforeAutospacing="0" w:after="0" w:afterAutospacing="0" w:line="336" w:lineRule="auto"/>
        <w:ind w:left="360" w:right="14"/>
        <w:jc w:val="both"/>
        <w:rPr>
          <w:rFonts w:ascii="Century Gothic" w:hAnsi="Century Gothic"/>
          <w:sz w:val="18"/>
          <w:szCs w:val="18"/>
        </w:rPr>
      </w:pPr>
      <w:r w:rsidRPr="00EE3740">
        <w:rPr>
          <w:rFonts w:ascii="Century Gothic" w:hAnsi="Century Gothic"/>
          <w:sz w:val="18"/>
        </w:rPr>
        <w:tab/>
      </w:r>
      <w:r w:rsidRPr="00EE3740">
        <w:rPr>
          <w:rFonts w:ascii="Century Gothic" w:hAnsi="Century Gothic"/>
          <w:sz w:val="18"/>
        </w:rPr>
        <w:tab/>
      </w:r>
      <w:r w:rsidRPr="00EE3740">
        <w:rPr>
          <w:rFonts w:ascii="Century Gothic" w:hAnsi="Century Gothic"/>
          <w:sz w:val="18"/>
        </w:rPr>
        <w:tab/>
      </w:r>
      <w:r w:rsidRPr="00EE3740">
        <w:rPr>
          <w:rFonts w:ascii="Century Gothic" w:hAnsi="Century Gothic"/>
          <w:sz w:val="18"/>
        </w:rPr>
        <w:tab/>
        <w:t xml:space="preserve">□ </w:t>
      </w:r>
      <w:proofErr w:type="spellStart"/>
      <w:r w:rsidRPr="00EE3740">
        <w:rPr>
          <w:rFonts w:ascii="Century Gothic" w:hAnsi="Century Gothic"/>
          <w:sz w:val="18"/>
        </w:rPr>
        <w:t>usufructuary</w:t>
      </w:r>
      <w:proofErr w:type="spellEnd"/>
      <w:r w:rsidRPr="00EE3740">
        <w:rPr>
          <w:rFonts w:ascii="Century Gothic" w:hAnsi="Century Gothic"/>
          <w:sz w:val="18"/>
        </w:rPr>
        <w:tab/>
      </w:r>
      <w:r w:rsidRPr="00EE3740">
        <w:rPr>
          <w:rFonts w:ascii="Century Gothic" w:hAnsi="Century Gothic"/>
          <w:sz w:val="18"/>
        </w:rPr>
        <w:tab/>
      </w:r>
      <w:r w:rsidRPr="00EE3740">
        <w:rPr>
          <w:rFonts w:ascii="Century Gothic" w:hAnsi="Century Gothic"/>
          <w:sz w:val="18"/>
        </w:rPr>
        <w:tab/>
        <w:t>□ custodian</w:t>
      </w:r>
      <w:r w:rsidRPr="00EE3740">
        <w:rPr>
          <w:rFonts w:ascii="Century Gothic" w:hAnsi="Century Gothic"/>
          <w:sz w:val="18"/>
        </w:rPr>
        <w:tab/>
      </w:r>
    </w:p>
    <w:p w14:paraId="6CDA893C" w14:textId="77777777" w:rsidR="00EB1A50" w:rsidRPr="00EE3740" w:rsidRDefault="00E25432" w:rsidP="006A4DB7">
      <w:pPr>
        <w:pStyle w:val="NormalWeb"/>
        <w:spacing w:before="0" w:beforeAutospacing="0" w:after="0" w:afterAutospacing="0" w:line="336" w:lineRule="auto"/>
        <w:ind w:left="360" w:right="14"/>
        <w:jc w:val="both"/>
        <w:rPr>
          <w:rFonts w:ascii="Century Gothic" w:hAnsi="Century Gothic"/>
          <w:sz w:val="18"/>
          <w:szCs w:val="18"/>
        </w:rPr>
      </w:pPr>
      <w:r w:rsidRPr="00EE3740">
        <w:rPr>
          <w:rFonts w:ascii="Century Gothic" w:hAnsi="Century Gothic"/>
          <w:sz w:val="18"/>
        </w:rPr>
        <w:tab/>
      </w:r>
      <w:r w:rsidRPr="00EE3740">
        <w:rPr>
          <w:rFonts w:ascii="Century Gothic" w:hAnsi="Century Gothic"/>
          <w:sz w:val="18"/>
        </w:rPr>
        <w:tab/>
      </w:r>
      <w:r w:rsidRPr="00EE3740">
        <w:rPr>
          <w:rFonts w:ascii="Century Gothic" w:hAnsi="Century Gothic"/>
          <w:sz w:val="18"/>
        </w:rPr>
        <w:tab/>
      </w:r>
      <w:r w:rsidRPr="00EE3740">
        <w:rPr>
          <w:rFonts w:ascii="Century Gothic" w:hAnsi="Century Gothic"/>
          <w:sz w:val="18"/>
        </w:rPr>
        <w:tab/>
        <w:t xml:space="preserve">□ manager </w:t>
      </w:r>
      <w:r w:rsidRPr="00EE3740">
        <w:rPr>
          <w:rFonts w:ascii="Century Gothic" w:hAnsi="Century Gothic"/>
          <w:sz w:val="18"/>
        </w:rPr>
        <w:tab/>
      </w:r>
      <w:r w:rsidRPr="00EE3740">
        <w:rPr>
          <w:rFonts w:ascii="Century Gothic" w:hAnsi="Century Gothic"/>
          <w:sz w:val="18"/>
        </w:rPr>
        <w:tab/>
      </w:r>
      <w:r w:rsidRPr="00EE3740">
        <w:rPr>
          <w:rFonts w:ascii="Century Gothic" w:hAnsi="Century Gothic"/>
          <w:sz w:val="18"/>
        </w:rPr>
        <w:tab/>
        <w:t>□ other</w:t>
      </w:r>
      <w:r w:rsidRPr="00EE3740">
        <w:rPr>
          <w:rFonts w:ascii="Century Gothic" w:hAnsi="Century Gothic"/>
          <w:i/>
          <w:sz w:val="18"/>
        </w:rPr>
        <w:t>(specify</w:t>
      </w:r>
      <w:r w:rsidRPr="00EE3740">
        <w:rPr>
          <w:rFonts w:ascii="Century Gothic" w:hAnsi="Century Gothic"/>
          <w:sz w:val="18"/>
        </w:rPr>
        <w:t xml:space="preserve">) .................. </w:t>
      </w:r>
    </w:p>
    <w:p w14:paraId="6CDA893D" w14:textId="77777777" w:rsidR="00796279" w:rsidRPr="00EE3740" w:rsidRDefault="00796279" w:rsidP="00796279">
      <w:pPr>
        <w:pStyle w:val="NormalWeb"/>
        <w:spacing w:before="0" w:beforeAutospacing="0" w:after="0" w:afterAutospacing="0" w:line="336" w:lineRule="auto"/>
        <w:ind w:right="14"/>
        <w:jc w:val="both"/>
        <w:rPr>
          <w:rFonts w:ascii="Century Gothic" w:hAnsi="Century Gothic"/>
          <w:sz w:val="18"/>
          <w:szCs w:val="18"/>
        </w:rPr>
      </w:pPr>
    </w:p>
    <w:p w14:paraId="6CDA893E" w14:textId="778B32C6" w:rsidR="002E3F34" w:rsidRPr="00EE3740" w:rsidRDefault="00796279" w:rsidP="00796279">
      <w:pPr>
        <w:pStyle w:val="NormalWeb"/>
        <w:spacing w:before="0" w:beforeAutospacing="0" w:after="0" w:afterAutospacing="0" w:line="336" w:lineRule="auto"/>
        <w:ind w:right="14"/>
        <w:jc w:val="both"/>
        <w:rPr>
          <w:rFonts w:ascii="Century Gothic" w:hAnsi="Century Gothic"/>
          <w:sz w:val="18"/>
          <w:szCs w:val="18"/>
        </w:rPr>
      </w:pPr>
      <w:r w:rsidRPr="00EE3740">
        <w:rPr>
          <w:rFonts w:ascii="Century Gothic" w:hAnsi="Century Gothic"/>
          <w:sz w:val="18"/>
        </w:rPr>
        <w:t xml:space="preserve">relative to </w:t>
      </w:r>
      <w:r w:rsidRPr="00EE3740">
        <w:rPr>
          <w:rFonts w:ascii="Century Gothic" w:hAnsi="Century Gothic"/>
          <w:b/>
          <w:sz w:val="18"/>
        </w:rPr>
        <w:t xml:space="preserve">no.* .......................  ordinary shares of Take Off </w:t>
      </w:r>
      <w:proofErr w:type="spellStart"/>
      <w:r w:rsidRPr="00EE3740">
        <w:rPr>
          <w:rFonts w:ascii="Century Gothic" w:hAnsi="Century Gothic"/>
          <w:b/>
          <w:sz w:val="18"/>
        </w:rPr>
        <w:t>S.p.A</w:t>
      </w:r>
      <w:proofErr w:type="spellEnd"/>
      <w:r w:rsidRPr="00EE3740">
        <w:rPr>
          <w:rFonts w:ascii="Century Gothic" w:hAnsi="Century Gothic"/>
          <w:b/>
          <w:sz w:val="18"/>
        </w:rPr>
        <w:t>.</w:t>
      </w:r>
      <w:r w:rsidRPr="00EE3740">
        <w:rPr>
          <w:rFonts w:ascii="Century Gothic" w:hAnsi="Century Gothic"/>
          <w:sz w:val="18"/>
        </w:rPr>
        <w:t xml:space="preserve"> (ISIN IT0005467425) referred to in the communication</w:t>
      </w:r>
      <w:r w:rsidR="00140413">
        <w:rPr>
          <w:rFonts w:ascii="Century Gothic" w:hAnsi="Century Gothic"/>
          <w:sz w:val="18"/>
        </w:rPr>
        <w:t xml:space="preserve"> </w:t>
      </w:r>
      <w:r w:rsidRPr="00EE3740">
        <w:rPr>
          <w:rFonts w:ascii="Century Gothic" w:hAnsi="Century Gothic"/>
          <w:i/>
          <w:sz w:val="18"/>
        </w:rPr>
        <w:t>(</w:t>
      </w:r>
      <w:proofErr w:type="spellStart"/>
      <w:r w:rsidRPr="00EE3740">
        <w:rPr>
          <w:rFonts w:ascii="Century Gothic" w:hAnsi="Century Gothic"/>
          <w:i/>
          <w:sz w:val="18"/>
        </w:rPr>
        <w:t>ex Article</w:t>
      </w:r>
      <w:proofErr w:type="spellEnd"/>
      <w:r w:rsidRPr="00EE3740">
        <w:rPr>
          <w:rFonts w:ascii="Century Gothic" w:hAnsi="Century Gothic"/>
          <w:i/>
          <w:sz w:val="18"/>
        </w:rPr>
        <w:t xml:space="preserve"> 83-sexies Legislative Decree no. 58/1998</w:t>
      </w:r>
      <w:r w:rsidRPr="00EE3740">
        <w:rPr>
          <w:rFonts w:ascii="Century Gothic" w:hAnsi="Century Gothic"/>
          <w:sz w:val="18"/>
        </w:rPr>
        <w:t xml:space="preserve">) no. .............................. made by the intermediary .......................................................................................... ABI .................. CAB .................. </w:t>
      </w:r>
    </w:p>
    <w:p w14:paraId="6CDA893F" w14:textId="4E72D65B" w:rsidR="0055571F" w:rsidRPr="00EE3740" w:rsidRDefault="00796279" w:rsidP="00165E43">
      <w:pPr>
        <w:spacing w:before="240" w:after="240" w:line="336" w:lineRule="auto"/>
        <w:ind w:right="14"/>
        <w:jc w:val="center"/>
        <w:rPr>
          <w:rFonts w:ascii="Century Gothic" w:hAnsi="Century Gothic"/>
          <w:b/>
          <w:sz w:val="18"/>
          <w:szCs w:val="18"/>
        </w:rPr>
      </w:pPr>
      <w:r w:rsidRPr="00EE3740">
        <w:br w:type="column"/>
      </w:r>
      <w:r w:rsidR="00140413" w:rsidRPr="00140413">
        <w:rPr>
          <w:rFonts w:ascii="Century Gothic" w:hAnsi="Century Gothic"/>
          <w:b/>
          <w:sz w:val="18"/>
        </w:rPr>
        <w:lastRenderedPageBreak/>
        <w:t>delegates/sub-delegates</w:t>
      </w:r>
    </w:p>
    <w:p w14:paraId="6CDA8940" w14:textId="2B2DA6D4" w:rsidR="00212AEB" w:rsidRPr="00EE3740" w:rsidRDefault="0069072A" w:rsidP="00216DDF">
      <w:pPr>
        <w:pStyle w:val="ListParagraph"/>
        <w:spacing w:before="120" w:line="288" w:lineRule="auto"/>
        <w:ind w:left="0" w:right="14"/>
        <w:jc w:val="both"/>
        <w:rPr>
          <w:rFonts w:ascii="Century Gothic" w:hAnsi="Century Gothic" w:cs="Arial"/>
          <w:b/>
          <w:sz w:val="18"/>
          <w:szCs w:val="18"/>
        </w:rPr>
      </w:pPr>
      <w:bookmarkStart w:id="2" w:name="_Hlk97812276"/>
      <w:r w:rsidRPr="00EE3740">
        <w:rPr>
          <w:rFonts w:ascii="Century Gothic" w:hAnsi="Century Gothic"/>
          <w:b/>
          <w:sz w:val="18"/>
        </w:rPr>
        <w:t xml:space="preserve">Lawyer Donatella de </w:t>
      </w:r>
      <w:proofErr w:type="spellStart"/>
      <w:r w:rsidRPr="00EE3740">
        <w:rPr>
          <w:rFonts w:ascii="Century Gothic" w:hAnsi="Century Gothic"/>
          <w:b/>
          <w:sz w:val="18"/>
        </w:rPr>
        <w:t>Lieto</w:t>
      </w:r>
      <w:proofErr w:type="spellEnd"/>
      <w:r w:rsidRPr="00EE3740">
        <w:rPr>
          <w:rFonts w:ascii="Century Gothic" w:hAnsi="Century Gothic"/>
          <w:b/>
          <w:sz w:val="18"/>
        </w:rPr>
        <w:t xml:space="preserve"> </w:t>
      </w:r>
      <w:proofErr w:type="spellStart"/>
      <w:r w:rsidRPr="00EE3740">
        <w:rPr>
          <w:rFonts w:ascii="Century Gothic" w:hAnsi="Century Gothic"/>
          <w:b/>
          <w:sz w:val="18"/>
        </w:rPr>
        <w:t>Vollaro</w:t>
      </w:r>
      <w:proofErr w:type="spellEnd"/>
      <w:r w:rsidRPr="00EE3740">
        <w:rPr>
          <w:rFonts w:ascii="Century Gothic" w:hAnsi="Century Gothic"/>
          <w:b/>
          <w:sz w:val="18"/>
        </w:rPr>
        <w:t>, born in Rome on 23</w:t>
      </w:r>
      <w:r w:rsidRPr="00140413">
        <w:rPr>
          <w:rFonts w:ascii="Century Gothic" w:hAnsi="Century Gothic"/>
          <w:b/>
          <w:sz w:val="18"/>
          <w:vertAlign w:val="superscript"/>
        </w:rPr>
        <w:t>rd</w:t>
      </w:r>
      <w:r w:rsidR="00140413">
        <w:rPr>
          <w:rFonts w:ascii="Century Gothic" w:hAnsi="Century Gothic"/>
          <w:b/>
          <w:sz w:val="18"/>
        </w:rPr>
        <w:t xml:space="preserve"> </w:t>
      </w:r>
      <w:r w:rsidRPr="00EE3740">
        <w:rPr>
          <w:rFonts w:ascii="Century Gothic" w:hAnsi="Century Gothic"/>
          <w:b/>
          <w:sz w:val="18"/>
        </w:rPr>
        <w:t xml:space="preserve">September 1972, with Tax Code DLTDTL72P63H501L, who may be replaced by Lawyer Paolo Orlando </w:t>
      </w:r>
      <w:proofErr w:type="spellStart"/>
      <w:r w:rsidRPr="00EE3740">
        <w:rPr>
          <w:rFonts w:ascii="Century Gothic" w:hAnsi="Century Gothic"/>
          <w:b/>
          <w:sz w:val="18"/>
        </w:rPr>
        <w:t>Daviddi</w:t>
      </w:r>
      <w:proofErr w:type="spellEnd"/>
      <w:r w:rsidRPr="00EE3740">
        <w:rPr>
          <w:rFonts w:ascii="Century Gothic" w:hAnsi="Century Gothic"/>
          <w:b/>
          <w:sz w:val="18"/>
        </w:rPr>
        <w:t>, born in Milan on 20</w:t>
      </w:r>
      <w:r w:rsidRPr="00140413">
        <w:rPr>
          <w:rFonts w:ascii="Century Gothic" w:hAnsi="Century Gothic"/>
          <w:b/>
          <w:sz w:val="18"/>
          <w:vertAlign w:val="superscript"/>
        </w:rPr>
        <w:t>th</w:t>
      </w:r>
      <w:r w:rsidR="00140413">
        <w:rPr>
          <w:rFonts w:ascii="Century Gothic" w:hAnsi="Century Gothic"/>
          <w:b/>
          <w:sz w:val="18"/>
        </w:rPr>
        <w:t xml:space="preserve"> </w:t>
      </w:r>
      <w:r w:rsidRPr="00EE3740">
        <w:rPr>
          <w:rFonts w:ascii="Century Gothic" w:hAnsi="Century Gothic"/>
          <w:b/>
          <w:sz w:val="18"/>
        </w:rPr>
        <w:t xml:space="preserve">June 1963, with Tax Code DVDPRL63H20F205A or by Lawyer Monica </w:t>
      </w:r>
      <w:proofErr w:type="spellStart"/>
      <w:r w:rsidRPr="00EE3740">
        <w:rPr>
          <w:rFonts w:ascii="Century Gothic" w:hAnsi="Century Gothic"/>
          <w:b/>
          <w:sz w:val="18"/>
        </w:rPr>
        <w:t>Ronzitti</w:t>
      </w:r>
      <w:proofErr w:type="spellEnd"/>
      <w:r w:rsidRPr="00EE3740">
        <w:rPr>
          <w:rFonts w:ascii="Century Gothic" w:hAnsi="Century Gothic"/>
          <w:b/>
          <w:sz w:val="18"/>
        </w:rPr>
        <w:t xml:space="preserve">, born in </w:t>
      </w:r>
      <w:proofErr w:type="spellStart"/>
      <w:r w:rsidRPr="00EE3740">
        <w:rPr>
          <w:rFonts w:ascii="Century Gothic" w:hAnsi="Century Gothic"/>
          <w:b/>
          <w:sz w:val="18"/>
        </w:rPr>
        <w:t>Atessa</w:t>
      </w:r>
      <w:proofErr w:type="spellEnd"/>
      <w:r w:rsidRPr="00EE3740">
        <w:rPr>
          <w:rFonts w:ascii="Century Gothic" w:hAnsi="Century Gothic"/>
          <w:b/>
          <w:sz w:val="18"/>
        </w:rPr>
        <w:t xml:space="preserve"> (CH) on 18</w:t>
      </w:r>
      <w:r w:rsidRPr="00140413">
        <w:rPr>
          <w:rFonts w:ascii="Century Gothic" w:hAnsi="Century Gothic"/>
          <w:b/>
          <w:sz w:val="18"/>
          <w:vertAlign w:val="superscript"/>
        </w:rPr>
        <w:t>th</w:t>
      </w:r>
      <w:r w:rsidR="00140413">
        <w:rPr>
          <w:rFonts w:ascii="Century Gothic" w:hAnsi="Century Gothic"/>
          <w:b/>
          <w:sz w:val="18"/>
        </w:rPr>
        <w:t xml:space="preserve"> </w:t>
      </w:r>
      <w:r w:rsidRPr="00EE3740">
        <w:rPr>
          <w:rFonts w:ascii="Century Gothic" w:hAnsi="Century Gothic"/>
          <w:b/>
          <w:sz w:val="18"/>
        </w:rPr>
        <w:t xml:space="preserve">April 1984, with Tax Code RNZMNC84D58A485G, or by Lawyer Angelica </w:t>
      </w:r>
      <w:proofErr w:type="spellStart"/>
      <w:r w:rsidRPr="00EE3740">
        <w:rPr>
          <w:rFonts w:ascii="Century Gothic" w:hAnsi="Century Gothic"/>
          <w:b/>
          <w:sz w:val="18"/>
        </w:rPr>
        <w:t>Codazzi</w:t>
      </w:r>
      <w:proofErr w:type="spellEnd"/>
      <w:r w:rsidRPr="00EE3740">
        <w:rPr>
          <w:rFonts w:ascii="Century Gothic" w:hAnsi="Century Gothic"/>
          <w:b/>
          <w:sz w:val="18"/>
        </w:rPr>
        <w:t>, born in Monza (MB) on 9</w:t>
      </w:r>
      <w:r w:rsidRPr="00140413">
        <w:rPr>
          <w:rFonts w:ascii="Century Gothic" w:hAnsi="Century Gothic"/>
          <w:b/>
          <w:sz w:val="18"/>
          <w:vertAlign w:val="superscript"/>
        </w:rPr>
        <w:t>th</w:t>
      </w:r>
      <w:r w:rsidR="00140413">
        <w:rPr>
          <w:rFonts w:ascii="Century Gothic" w:hAnsi="Century Gothic"/>
          <w:b/>
          <w:sz w:val="18"/>
        </w:rPr>
        <w:t xml:space="preserve"> </w:t>
      </w:r>
      <w:r w:rsidRPr="00EE3740">
        <w:rPr>
          <w:rFonts w:ascii="Century Gothic" w:hAnsi="Century Gothic"/>
          <w:b/>
          <w:sz w:val="18"/>
        </w:rPr>
        <w:t xml:space="preserve">May 1994, having Tax Code CDZNLC94E49F704K, or Ms Alessandra </w:t>
      </w:r>
      <w:proofErr w:type="spellStart"/>
      <w:r w:rsidRPr="00EE3740">
        <w:rPr>
          <w:rFonts w:ascii="Century Gothic" w:hAnsi="Century Gothic"/>
          <w:b/>
          <w:sz w:val="18"/>
        </w:rPr>
        <w:t>Braccio</w:t>
      </w:r>
      <w:proofErr w:type="spellEnd"/>
      <w:r w:rsidRPr="00EE3740">
        <w:rPr>
          <w:rFonts w:ascii="Century Gothic" w:hAnsi="Century Gothic"/>
          <w:b/>
          <w:sz w:val="18"/>
        </w:rPr>
        <w:t>, born in Lecce on 19</w:t>
      </w:r>
      <w:r w:rsidRPr="00140413">
        <w:rPr>
          <w:rFonts w:ascii="Century Gothic" w:hAnsi="Century Gothic"/>
          <w:b/>
          <w:sz w:val="18"/>
          <w:vertAlign w:val="superscript"/>
        </w:rPr>
        <w:t>th</w:t>
      </w:r>
      <w:r w:rsidR="00140413">
        <w:rPr>
          <w:rFonts w:ascii="Century Gothic" w:hAnsi="Century Gothic"/>
          <w:b/>
          <w:sz w:val="18"/>
        </w:rPr>
        <w:t xml:space="preserve"> </w:t>
      </w:r>
      <w:r w:rsidRPr="00EE3740">
        <w:rPr>
          <w:rFonts w:ascii="Century Gothic" w:hAnsi="Century Gothic"/>
          <w:b/>
          <w:sz w:val="18"/>
        </w:rPr>
        <w:t xml:space="preserve">May 1997, having Tax Code BRCLSN97E59E506X, all domiciled at the </w:t>
      </w:r>
      <w:proofErr w:type="spellStart"/>
      <w:r w:rsidRPr="00EE3740">
        <w:rPr>
          <w:rFonts w:ascii="Century Gothic" w:hAnsi="Century Gothic"/>
          <w:b/>
          <w:sz w:val="18"/>
        </w:rPr>
        <w:t>Grimaldi</w:t>
      </w:r>
      <w:proofErr w:type="spellEnd"/>
      <w:r w:rsidRPr="00EE3740">
        <w:rPr>
          <w:rFonts w:ascii="Century Gothic" w:hAnsi="Century Gothic"/>
          <w:b/>
          <w:sz w:val="18"/>
        </w:rPr>
        <w:t xml:space="preserve"> Alliance office in Milan, at </w:t>
      </w:r>
      <w:proofErr w:type="spellStart"/>
      <w:r w:rsidRPr="00EE3740">
        <w:rPr>
          <w:rFonts w:ascii="Century Gothic" w:hAnsi="Century Gothic"/>
          <w:b/>
          <w:sz w:val="18"/>
        </w:rPr>
        <w:t>Corso</w:t>
      </w:r>
      <w:proofErr w:type="spellEnd"/>
      <w:r w:rsidRPr="00EE3740">
        <w:rPr>
          <w:rFonts w:ascii="Century Gothic" w:hAnsi="Century Gothic"/>
          <w:b/>
          <w:sz w:val="18"/>
        </w:rPr>
        <w:t xml:space="preserve"> Europa 12, to attend and represent them at the Shareholders</w:t>
      </w:r>
      <w:r w:rsidR="00140413">
        <w:rPr>
          <w:rFonts w:ascii="Century Gothic" w:hAnsi="Century Gothic"/>
          <w:b/>
          <w:sz w:val="18"/>
        </w:rPr>
        <w:t>’</w:t>
      </w:r>
      <w:r w:rsidRPr="00EE3740">
        <w:rPr>
          <w:rFonts w:ascii="Century Gothic" w:hAnsi="Century Gothic"/>
          <w:b/>
          <w:sz w:val="18"/>
        </w:rPr>
        <w:t xml:space="preserve"> Meeting.</w:t>
      </w:r>
    </w:p>
    <w:p w14:paraId="6CDA8941" w14:textId="2766FA47" w:rsidR="0084341F" w:rsidRPr="00EE3740" w:rsidRDefault="0084341F" w:rsidP="0084341F">
      <w:pPr>
        <w:spacing w:before="120" w:line="288" w:lineRule="auto"/>
        <w:ind w:right="14"/>
        <w:jc w:val="both"/>
        <w:rPr>
          <w:rFonts w:ascii="Century Gothic" w:hAnsi="Century Gothic"/>
          <w:b/>
          <w:sz w:val="18"/>
          <w:szCs w:val="18"/>
        </w:rPr>
      </w:pPr>
      <w:r w:rsidRPr="00EE3740">
        <w:rPr>
          <w:rFonts w:ascii="Century Gothic" w:hAnsi="Century Gothic"/>
          <w:b/>
          <w:sz w:val="18"/>
        </w:rPr>
        <w:t xml:space="preserve">The undersigned further declares that the voting right will be exercised by the </w:t>
      </w:r>
      <w:r w:rsidR="005A5AA0">
        <w:rPr>
          <w:rFonts w:ascii="Century Gothic" w:hAnsi="Century Gothic"/>
          <w:b/>
          <w:sz w:val="18"/>
        </w:rPr>
        <w:t>D</w:t>
      </w:r>
      <w:r w:rsidRPr="00EE3740">
        <w:rPr>
          <w:rFonts w:ascii="Century Gothic" w:hAnsi="Century Gothic"/>
          <w:b/>
          <w:sz w:val="18"/>
        </w:rPr>
        <w:t>elegate/</w:t>
      </w:r>
      <w:r w:rsidR="005A5AA0">
        <w:rPr>
          <w:rFonts w:ascii="Century Gothic" w:hAnsi="Century Gothic"/>
          <w:b/>
          <w:sz w:val="18"/>
        </w:rPr>
        <w:t>S</w:t>
      </w:r>
      <w:r w:rsidRPr="00EE3740">
        <w:rPr>
          <w:rFonts w:ascii="Century Gothic" w:hAnsi="Century Gothic"/>
          <w:b/>
          <w:sz w:val="18"/>
        </w:rPr>
        <w:t>ub-delegate in accordance with specific voting instructions issued by the undersigned Delegating Party</w:t>
      </w:r>
      <w:bookmarkEnd w:id="2"/>
      <w:r w:rsidRPr="00EE3740">
        <w:rPr>
          <w:rFonts w:ascii="Century Gothic" w:hAnsi="Century Gothic"/>
          <w:b/>
          <w:sz w:val="18"/>
        </w:rPr>
        <w:t xml:space="preserve">. </w:t>
      </w:r>
    </w:p>
    <w:p w14:paraId="6CDA8942" w14:textId="77777777" w:rsidR="0084341F" w:rsidRPr="00EE3740" w:rsidRDefault="0084341F" w:rsidP="004B0D15">
      <w:pPr>
        <w:spacing w:before="120" w:line="360" w:lineRule="auto"/>
        <w:ind w:right="9"/>
        <w:jc w:val="center"/>
        <w:rPr>
          <w:rFonts w:ascii="Century Gothic" w:hAnsi="Century Gothic"/>
          <w:sz w:val="18"/>
          <w:szCs w:val="18"/>
        </w:rPr>
      </w:pPr>
      <w:bookmarkStart w:id="3" w:name="_Hlk35353863"/>
    </w:p>
    <w:p w14:paraId="6CDA8943" w14:textId="77777777" w:rsidR="00D740FE" w:rsidRPr="00EE3740" w:rsidRDefault="00E25432" w:rsidP="004B0D15">
      <w:pPr>
        <w:spacing w:before="120" w:line="360" w:lineRule="auto"/>
        <w:ind w:right="9"/>
        <w:jc w:val="center"/>
        <w:rPr>
          <w:rFonts w:ascii="Century Gothic" w:hAnsi="Century Gothic"/>
          <w:sz w:val="18"/>
          <w:szCs w:val="18"/>
        </w:rPr>
      </w:pPr>
      <w:r w:rsidRPr="00EE3740">
        <w:rPr>
          <w:rFonts w:ascii="Century Gothic" w:hAnsi="Century Gothic"/>
          <w:sz w:val="18"/>
        </w:rPr>
        <w:t>__________________________</w:t>
      </w:r>
      <w:r w:rsidRPr="00EE3740">
        <w:rPr>
          <w:rFonts w:ascii="Century Gothic" w:hAnsi="Century Gothic"/>
          <w:sz w:val="18"/>
        </w:rPr>
        <w:tab/>
      </w:r>
      <w:r w:rsidRPr="00EE3740">
        <w:rPr>
          <w:rFonts w:ascii="Century Gothic" w:hAnsi="Century Gothic"/>
          <w:sz w:val="18"/>
        </w:rPr>
        <w:tab/>
        <w:t>________________________________</w:t>
      </w:r>
    </w:p>
    <w:p w14:paraId="6CDA8944" w14:textId="021FE8C8" w:rsidR="00E5433D" w:rsidRPr="00EE3740" w:rsidRDefault="00E25432" w:rsidP="004B0D15">
      <w:pPr>
        <w:spacing w:before="120"/>
        <w:ind w:left="706" w:right="14"/>
        <w:rPr>
          <w:rFonts w:ascii="Century Gothic" w:hAnsi="Century Gothic"/>
          <w:i/>
          <w:sz w:val="18"/>
          <w:szCs w:val="18"/>
        </w:rPr>
      </w:pPr>
      <w:r w:rsidRPr="00EE3740">
        <w:rPr>
          <w:rFonts w:ascii="Century Gothic" w:hAnsi="Century Gothic"/>
          <w:i/>
          <w:sz w:val="18"/>
        </w:rPr>
        <w:t xml:space="preserve">             (Place and Date)</w:t>
      </w:r>
      <w:r w:rsidRPr="00EE3740">
        <w:rPr>
          <w:rFonts w:ascii="Century Gothic" w:hAnsi="Century Gothic"/>
          <w:i/>
          <w:sz w:val="18"/>
        </w:rPr>
        <w:tab/>
      </w:r>
      <w:r w:rsidRPr="00EE3740">
        <w:rPr>
          <w:rFonts w:ascii="Century Gothic" w:hAnsi="Century Gothic"/>
          <w:i/>
          <w:sz w:val="18"/>
        </w:rPr>
        <w:tab/>
      </w:r>
      <w:r w:rsidRPr="00EE3740">
        <w:rPr>
          <w:rFonts w:ascii="Century Gothic" w:hAnsi="Century Gothic"/>
          <w:i/>
          <w:sz w:val="18"/>
        </w:rPr>
        <w:tab/>
        <w:t xml:space="preserve">(Delegating </w:t>
      </w:r>
      <w:r w:rsidR="00D440BA" w:rsidRPr="00EE3740">
        <w:rPr>
          <w:rFonts w:ascii="Century Gothic" w:hAnsi="Century Gothic"/>
          <w:i/>
          <w:sz w:val="18"/>
        </w:rPr>
        <w:t>Party</w:t>
      </w:r>
      <w:r w:rsidR="00D440BA">
        <w:rPr>
          <w:rFonts w:ascii="Century Gothic" w:hAnsi="Century Gothic"/>
          <w:i/>
          <w:sz w:val="18"/>
        </w:rPr>
        <w:t>’</w:t>
      </w:r>
      <w:r w:rsidR="00D440BA" w:rsidRPr="00EE3740">
        <w:rPr>
          <w:rFonts w:ascii="Century Gothic" w:hAnsi="Century Gothic"/>
          <w:i/>
          <w:sz w:val="18"/>
        </w:rPr>
        <w:t>s Signature</w:t>
      </w:r>
      <w:r w:rsidRPr="00EE3740">
        <w:rPr>
          <w:rFonts w:ascii="Century Gothic" w:hAnsi="Century Gothic"/>
          <w:i/>
          <w:sz w:val="18"/>
        </w:rPr>
        <w:t>)</w:t>
      </w:r>
    </w:p>
    <w:bookmarkEnd w:id="3"/>
    <w:p w14:paraId="6CDA8945" w14:textId="77777777" w:rsidR="001412AB" w:rsidRPr="00EE3740" w:rsidRDefault="001412AB" w:rsidP="004B0D15">
      <w:pPr>
        <w:spacing w:before="120" w:line="360" w:lineRule="auto"/>
        <w:ind w:right="9"/>
        <w:jc w:val="both"/>
        <w:rPr>
          <w:rFonts w:ascii="Century Gothic" w:hAnsi="Century Gothic"/>
          <w:sz w:val="18"/>
          <w:szCs w:val="18"/>
        </w:rPr>
      </w:pPr>
    </w:p>
    <w:p w14:paraId="6CDA8946" w14:textId="77777777" w:rsidR="000C5054" w:rsidRPr="00EE3740" w:rsidRDefault="001412AB" w:rsidP="00BF5022">
      <w:pPr>
        <w:spacing w:before="120"/>
        <w:ind w:right="11"/>
        <w:jc w:val="both"/>
        <w:rPr>
          <w:rFonts w:ascii="Century Gothic" w:hAnsi="Century Gothic"/>
          <w:sz w:val="18"/>
          <w:szCs w:val="18"/>
        </w:rPr>
      </w:pPr>
      <w:r w:rsidRPr="00EE3740">
        <w:rPr>
          <w:rFonts w:ascii="Century Gothic" w:hAnsi="Century Gothic"/>
          <w:sz w:val="18"/>
        </w:rPr>
        <w:t>By signing this Proxy, the undersigned undertakes to give notice by sending the original or a copy of the original, thereby certifying from this point forth the conformity to the original of the document to be served on the Company.</w:t>
      </w:r>
    </w:p>
    <w:p w14:paraId="6CDA8947" w14:textId="77777777" w:rsidR="001412AB" w:rsidRPr="00EE3740" w:rsidRDefault="001412AB" w:rsidP="001412AB">
      <w:pPr>
        <w:spacing w:before="120" w:line="360" w:lineRule="auto"/>
        <w:ind w:right="9"/>
        <w:jc w:val="center"/>
        <w:rPr>
          <w:rFonts w:ascii="Century Gothic" w:hAnsi="Century Gothic"/>
          <w:sz w:val="18"/>
          <w:szCs w:val="18"/>
        </w:rPr>
      </w:pPr>
    </w:p>
    <w:p w14:paraId="6CDA8948" w14:textId="77777777" w:rsidR="001412AB" w:rsidRPr="00EE3740" w:rsidRDefault="001412AB" w:rsidP="001412AB">
      <w:pPr>
        <w:spacing w:before="120" w:line="360" w:lineRule="auto"/>
        <w:ind w:right="9"/>
        <w:jc w:val="center"/>
        <w:rPr>
          <w:rFonts w:ascii="Century Gothic" w:hAnsi="Century Gothic"/>
          <w:sz w:val="18"/>
          <w:szCs w:val="18"/>
        </w:rPr>
      </w:pPr>
      <w:r w:rsidRPr="00EE3740">
        <w:rPr>
          <w:rFonts w:ascii="Century Gothic" w:hAnsi="Century Gothic"/>
          <w:sz w:val="18"/>
        </w:rPr>
        <w:t>__________________________</w:t>
      </w:r>
      <w:r w:rsidRPr="00EE3740">
        <w:rPr>
          <w:rFonts w:ascii="Century Gothic" w:hAnsi="Century Gothic"/>
          <w:sz w:val="18"/>
        </w:rPr>
        <w:tab/>
      </w:r>
      <w:r w:rsidRPr="00EE3740">
        <w:rPr>
          <w:rFonts w:ascii="Century Gothic" w:hAnsi="Century Gothic"/>
          <w:sz w:val="18"/>
        </w:rPr>
        <w:tab/>
        <w:t>________________________________</w:t>
      </w:r>
    </w:p>
    <w:p w14:paraId="6CDA8949" w14:textId="008EFD2C" w:rsidR="001412AB" w:rsidRPr="00EE3740" w:rsidRDefault="001412AB" w:rsidP="001412AB">
      <w:pPr>
        <w:spacing w:before="120"/>
        <w:ind w:left="706" w:right="14"/>
        <w:rPr>
          <w:rFonts w:ascii="Century Gothic" w:hAnsi="Century Gothic"/>
          <w:i/>
          <w:sz w:val="18"/>
          <w:szCs w:val="18"/>
        </w:rPr>
      </w:pPr>
      <w:r w:rsidRPr="00EE3740">
        <w:rPr>
          <w:rFonts w:ascii="Century Gothic" w:hAnsi="Century Gothic"/>
          <w:i/>
          <w:sz w:val="18"/>
        </w:rPr>
        <w:t xml:space="preserve">             (Place and Date)</w:t>
      </w:r>
      <w:r w:rsidRPr="00EE3740">
        <w:rPr>
          <w:rFonts w:ascii="Century Gothic" w:hAnsi="Century Gothic"/>
          <w:i/>
          <w:sz w:val="18"/>
        </w:rPr>
        <w:tab/>
      </w:r>
      <w:r w:rsidRPr="00EE3740">
        <w:rPr>
          <w:rFonts w:ascii="Century Gothic" w:hAnsi="Century Gothic"/>
          <w:i/>
          <w:sz w:val="18"/>
        </w:rPr>
        <w:tab/>
      </w:r>
      <w:r w:rsidRPr="00EE3740">
        <w:rPr>
          <w:rFonts w:ascii="Century Gothic" w:hAnsi="Century Gothic"/>
          <w:i/>
          <w:sz w:val="18"/>
        </w:rPr>
        <w:tab/>
        <w:t>(</w:t>
      </w:r>
      <w:r w:rsidR="00D440BA" w:rsidRPr="00EE3740">
        <w:rPr>
          <w:rFonts w:ascii="Century Gothic" w:hAnsi="Century Gothic"/>
          <w:i/>
          <w:sz w:val="18"/>
        </w:rPr>
        <w:t>Delegating Party</w:t>
      </w:r>
      <w:r w:rsidR="00D440BA">
        <w:rPr>
          <w:rFonts w:ascii="Century Gothic" w:hAnsi="Century Gothic"/>
          <w:i/>
          <w:sz w:val="18"/>
        </w:rPr>
        <w:t>’</w:t>
      </w:r>
      <w:r w:rsidR="00D440BA" w:rsidRPr="00EE3740">
        <w:rPr>
          <w:rFonts w:ascii="Century Gothic" w:hAnsi="Century Gothic"/>
          <w:i/>
          <w:sz w:val="18"/>
        </w:rPr>
        <w:t>s Signature</w:t>
      </w:r>
      <w:r w:rsidRPr="00EE3740">
        <w:rPr>
          <w:rFonts w:ascii="Century Gothic" w:hAnsi="Century Gothic"/>
          <w:i/>
          <w:sz w:val="18"/>
        </w:rPr>
        <w:t>)</w:t>
      </w:r>
    </w:p>
    <w:p w14:paraId="6CDA894A" w14:textId="77777777" w:rsidR="00840A62" w:rsidRPr="00EE3740" w:rsidRDefault="00840A62" w:rsidP="003A3816">
      <w:pPr>
        <w:widowControl w:val="0"/>
        <w:autoSpaceDE w:val="0"/>
        <w:autoSpaceDN w:val="0"/>
        <w:adjustRightInd w:val="0"/>
        <w:jc w:val="both"/>
        <w:rPr>
          <w:rFonts w:ascii="Century Gothic" w:hAnsi="Century Gothic" w:cs="Arial"/>
          <w:sz w:val="18"/>
          <w:szCs w:val="18"/>
        </w:rPr>
      </w:pPr>
    </w:p>
    <w:p w14:paraId="6CDA894B" w14:textId="77777777" w:rsidR="00E113A7" w:rsidRPr="00EE3740" w:rsidRDefault="00E113A7" w:rsidP="00E113A7">
      <w:pPr>
        <w:widowControl w:val="0"/>
        <w:autoSpaceDE w:val="0"/>
        <w:autoSpaceDN w:val="0"/>
        <w:adjustRightInd w:val="0"/>
        <w:jc w:val="both"/>
        <w:rPr>
          <w:rFonts w:ascii="Century Gothic" w:hAnsi="Century Gothic" w:cs="Arial"/>
          <w:sz w:val="18"/>
          <w:szCs w:val="18"/>
        </w:rPr>
      </w:pPr>
    </w:p>
    <w:p w14:paraId="6CDA894C" w14:textId="784CE96F" w:rsidR="00C16855" w:rsidRPr="00EE3740" w:rsidRDefault="00915FB9" w:rsidP="00E113A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8"/>
          <w:szCs w:val="18"/>
        </w:rPr>
      </w:pPr>
      <w:r w:rsidRPr="00EE3740">
        <w:rPr>
          <w:rFonts w:ascii="Century Gothic" w:hAnsi="Century Gothic"/>
          <w:sz w:val="18"/>
        </w:rPr>
        <w:t xml:space="preserve">Lawyer Donatella de </w:t>
      </w:r>
      <w:proofErr w:type="spellStart"/>
      <w:r w:rsidRPr="00EE3740">
        <w:rPr>
          <w:rFonts w:ascii="Century Gothic" w:hAnsi="Century Gothic"/>
          <w:sz w:val="18"/>
        </w:rPr>
        <w:t>Lieto</w:t>
      </w:r>
      <w:proofErr w:type="spellEnd"/>
      <w:r w:rsidRPr="00EE3740">
        <w:rPr>
          <w:rFonts w:ascii="Century Gothic" w:hAnsi="Century Gothic"/>
          <w:sz w:val="18"/>
        </w:rPr>
        <w:t xml:space="preserve"> </w:t>
      </w:r>
      <w:proofErr w:type="spellStart"/>
      <w:r w:rsidRPr="00EE3740">
        <w:rPr>
          <w:rFonts w:ascii="Century Gothic" w:hAnsi="Century Gothic"/>
          <w:sz w:val="18"/>
        </w:rPr>
        <w:t>Vollaro</w:t>
      </w:r>
      <w:proofErr w:type="spellEnd"/>
      <w:r w:rsidRPr="00EE3740">
        <w:rPr>
          <w:rFonts w:ascii="Century Gothic" w:hAnsi="Century Gothic"/>
          <w:sz w:val="18"/>
        </w:rPr>
        <w:t xml:space="preserve"> declares that there is neither on their behalf, </w:t>
      </w:r>
      <w:bookmarkStart w:id="4" w:name="_Hlk97812363"/>
      <w:r w:rsidRPr="00EE3740">
        <w:rPr>
          <w:rFonts w:ascii="Century Gothic" w:hAnsi="Century Gothic"/>
          <w:sz w:val="18"/>
        </w:rPr>
        <w:t xml:space="preserve">nor on the part of their substitutes, </w:t>
      </w:r>
      <w:bookmarkEnd w:id="4"/>
      <w:r w:rsidRPr="00EE3740">
        <w:rPr>
          <w:rFonts w:ascii="Century Gothic" w:hAnsi="Century Gothic"/>
          <w:sz w:val="18"/>
        </w:rPr>
        <w:t xml:space="preserve">situations of conflict of interest pursuant to Article </w:t>
      </w:r>
      <w:r w:rsidRPr="00EE3740">
        <w:rPr>
          <w:rFonts w:ascii="Century Gothic" w:hAnsi="Century Gothic"/>
          <w:i/>
          <w:sz w:val="18"/>
        </w:rPr>
        <w:t>135-</w:t>
      </w:r>
      <w:proofErr w:type="gramStart"/>
      <w:r w:rsidRPr="00EE3740">
        <w:rPr>
          <w:rFonts w:ascii="Century Gothic" w:hAnsi="Century Gothic"/>
          <w:i/>
          <w:sz w:val="18"/>
        </w:rPr>
        <w:t>decies</w:t>
      </w:r>
      <w:r w:rsidRPr="00EE3740">
        <w:rPr>
          <w:rFonts w:ascii="Century Gothic" w:hAnsi="Century Gothic"/>
          <w:sz w:val="18"/>
        </w:rPr>
        <w:t>(</w:t>
      </w:r>
      <w:proofErr w:type="gramEnd"/>
      <w:r w:rsidRPr="00EE3740">
        <w:rPr>
          <w:rFonts w:ascii="Century Gothic" w:hAnsi="Century Gothic"/>
          <w:sz w:val="18"/>
        </w:rPr>
        <w:t xml:space="preserve">2) of Legislative Decree no. 58/1998 with respect to the resolution proposals submitted to the vote. </w:t>
      </w:r>
    </w:p>
    <w:p w14:paraId="6CDA894D" w14:textId="05BE4206" w:rsidR="00E113A7" w:rsidRPr="00EE3740" w:rsidRDefault="00C16855" w:rsidP="00E113A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8"/>
          <w:szCs w:val="18"/>
        </w:rPr>
      </w:pPr>
      <w:r w:rsidRPr="00EE3740">
        <w:rPr>
          <w:rFonts w:ascii="Century Gothic" w:hAnsi="Century Gothic"/>
          <w:sz w:val="18"/>
        </w:rPr>
        <w:t>In the event of circumstances unknown at the time of issuing the Proxy, which cannot be communicated to the Delegating Party, or in the event of amendments or additions to the proposals submitted to the Shareholders</w:t>
      </w:r>
      <w:r w:rsidR="005A5AA0">
        <w:rPr>
          <w:rFonts w:ascii="Century Gothic" w:hAnsi="Century Gothic"/>
          <w:sz w:val="18"/>
        </w:rPr>
        <w:t>’</w:t>
      </w:r>
      <w:r w:rsidRPr="00EE3740">
        <w:rPr>
          <w:rFonts w:ascii="Century Gothic" w:hAnsi="Century Gothic"/>
          <w:sz w:val="18"/>
        </w:rPr>
        <w:t xml:space="preserve"> Meeting, the </w:t>
      </w:r>
      <w:r w:rsidR="005A5AA0">
        <w:rPr>
          <w:rFonts w:ascii="Century Gothic" w:hAnsi="Century Gothic"/>
          <w:sz w:val="18"/>
        </w:rPr>
        <w:t>D</w:t>
      </w:r>
      <w:r w:rsidRPr="00EE3740">
        <w:rPr>
          <w:rFonts w:ascii="Century Gothic" w:hAnsi="Century Gothic"/>
          <w:sz w:val="18"/>
        </w:rPr>
        <w:t xml:space="preserve">elegate </w:t>
      </w:r>
      <w:r w:rsidR="005A5AA0">
        <w:rPr>
          <w:rFonts w:ascii="Century Gothic" w:hAnsi="Century Gothic"/>
          <w:sz w:val="18"/>
        </w:rPr>
        <w:t>or</w:t>
      </w:r>
      <w:r w:rsidRPr="00EE3740">
        <w:rPr>
          <w:rFonts w:ascii="Century Gothic" w:hAnsi="Century Gothic"/>
          <w:sz w:val="18"/>
        </w:rPr>
        <w:t xml:space="preserve"> their substitute shall refrain from casting a vote other than </w:t>
      </w:r>
      <w:r w:rsidR="005A5AA0">
        <w:rPr>
          <w:rFonts w:ascii="Century Gothic" w:hAnsi="Century Gothic"/>
          <w:sz w:val="18"/>
        </w:rPr>
        <w:t>as</w:t>
      </w:r>
      <w:r w:rsidRPr="00EE3740">
        <w:rPr>
          <w:rFonts w:ascii="Century Gothic" w:hAnsi="Century Gothic"/>
          <w:sz w:val="18"/>
        </w:rPr>
        <w:t xml:space="preserve"> indicated in the instructions. If the </w:t>
      </w:r>
      <w:r w:rsidR="00D440BA" w:rsidRPr="00EE3740">
        <w:rPr>
          <w:rFonts w:ascii="Century Gothic" w:hAnsi="Century Gothic"/>
          <w:sz w:val="18"/>
        </w:rPr>
        <w:t xml:space="preserve">Delegating Party </w:t>
      </w:r>
      <w:r w:rsidRPr="00EE3740">
        <w:rPr>
          <w:rFonts w:ascii="Century Gothic" w:hAnsi="Century Gothic"/>
          <w:sz w:val="18"/>
        </w:rPr>
        <w:t xml:space="preserve">does not provide specific instructions for such cases by means of marking the appropriate boxes, the instructions provided in the principal are deemed to be confirmed </w:t>
      </w:r>
      <w:r w:rsidR="005A5AA0">
        <w:rPr>
          <w:rFonts w:ascii="Century Gothic" w:hAnsi="Century Gothic"/>
          <w:sz w:val="18"/>
        </w:rPr>
        <w:t>to the extent</w:t>
      </w:r>
      <w:r w:rsidRPr="00EE3740">
        <w:rPr>
          <w:rFonts w:ascii="Century Gothic" w:hAnsi="Century Gothic"/>
          <w:sz w:val="18"/>
        </w:rPr>
        <w:t xml:space="preserve"> possible. If it is not possible to vote in accordance with the instructions given, the Delegate shall abstain on such matters. In any event, the Delegate shall not cast a vote on certain items on the Agenda in the absence of voting instructions.</w:t>
      </w:r>
    </w:p>
    <w:p w14:paraId="6CDA894E" w14:textId="77777777" w:rsidR="00E113A7" w:rsidRPr="00EE3740" w:rsidRDefault="00E113A7" w:rsidP="00E113A7">
      <w:pPr>
        <w:tabs>
          <w:tab w:val="left" w:pos="5280"/>
        </w:tabs>
        <w:jc w:val="center"/>
        <w:outlineLvl w:val="0"/>
        <w:rPr>
          <w:rFonts w:ascii="Century Gothic" w:hAnsi="Century Gothic" w:cs="Calibri"/>
          <w:b/>
          <w:bCs/>
          <w:i/>
          <w:iCs/>
          <w:sz w:val="18"/>
          <w:szCs w:val="18"/>
        </w:rPr>
      </w:pPr>
    </w:p>
    <w:p w14:paraId="6CDA894F" w14:textId="77777777" w:rsidR="00E113A7" w:rsidRPr="00EE3740" w:rsidRDefault="00E113A7" w:rsidP="00E113A7">
      <w:pPr>
        <w:pStyle w:val="ListParagraph"/>
        <w:spacing w:before="120" w:line="360" w:lineRule="auto"/>
        <w:ind w:right="9"/>
        <w:jc w:val="both"/>
        <w:rPr>
          <w:rFonts w:ascii="Century Gothic" w:hAnsi="Century Gothic"/>
          <w:i/>
          <w:sz w:val="18"/>
          <w:szCs w:val="18"/>
        </w:rPr>
      </w:pPr>
    </w:p>
    <w:p w14:paraId="6CDA8950" w14:textId="77777777" w:rsidR="00E113A7" w:rsidRPr="00EE3740" w:rsidRDefault="00E113A7" w:rsidP="00E113A7">
      <w:pPr>
        <w:ind w:right="9"/>
        <w:jc w:val="center"/>
        <w:rPr>
          <w:rFonts w:ascii="Century Gothic" w:hAnsi="Century Gothic"/>
          <w:b/>
          <w:sz w:val="18"/>
          <w:szCs w:val="18"/>
        </w:rPr>
      </w:pPr>
      <w:r w:rsidRPr="00EE3740">
        <w:br w:type="column"/>
      </w:r>
      <w:r w:rsidRPr="00EE3740">
        <w:rPr>
          <w:rFonts w:ascii="Century Gothic" w:hAnsi="Century Gothic"/>
          <w:b/>
          <w:sz w:val="18"/>
        </w:rPr>
        <w:lastRenderedPageBreak/>
        <w:t xml:space="preserve">VOTING INSTRUCTIONS </w:t>
      </w:r>
    </w:p>
    <w:p w14:paraId="6CDA8951" w14:textId="3131206B" w:rsidR="00E113A7" w:rsidRPr="00EE3740" w:rsidRDefault="00E113A7" w:rsidP="00E113A7">
      <w:pPr>
        <w:ind w:right="9"/>
        <w:jc w:val="center"/>
        <w:rPr>
          <w:rFonts w:ascii="Century Gothic" w:hAnsi="Century Gothic" w:cs="Calibri"/>
          <w:i/>
          <w:iCs/>
          <w:sz w:val="18"/>
          <w:szCs w:val="18"/>
        </w:rPr>
      </w:pPr>
      <w:r w:rsidRPr="00EE3740">
        <w:rPr>
          <w:rFonts w:ascii="Century Gothic" w:hAnsi="Century Gothic"/>
          <w:i/>
          <w:sz w:val="18"/>
        </w:rPr>
        <w:t>(</w:t>
      </w:r>
      <w:proofErr w:type="gramStart"/>
      <w:r w:rsidRPr="00EE3740">
        <w:rPr>
          <w:rFonts w:ascii="Century Gothic" w:hAnsi="Century Gothic"/>
          <w:i/>
          <w:sz w:val="18"/>
        </w:rPr>
        <w:t>intended</w:t>
      </w:r>
      <w:proofErr w:type="gramEnd"/>
      <w:r w:rsidRPr="00EE3740">
        <w:rPr>
          <w:rFonts w:ascii="Century Gothic" w:hAnsi="Century Gothic"/>
          <w:i/>
          <w:sz w:val="18"/>
        </w:rPr>
        <w:t xml:space="preserve"> for the Delegate only – please </w:t>
      </w:r>
      <w:r w:rsidR="005A5AA0">
        <w:rPr>
          <w:rFonts w:ascii="Century Gothic" w:hAnsi="Century Gothic"/>
          <w:i/>
          <w:sz w:val="18"/>
        </w:rPr>
        <w:t>mark</w:t>
      </w:r>
      <w:r w:rsidRPr="00EE3740">
        <w:rPr>
          <w:rFonts w:ascii="Century Gothic" w:hAnsi="Century Gothic"/>
          <w:i/>
          <w:sz w:val="18"/>
        </w:rPr>
        <w:t xml:space="preserve"> the </w:t>
      </w:r>
      <w:r w:rsidR="005A5AA0" w:rsidRPr="005A5AA0">
        <w:rPr>
          <w:rFonts w:ascii="Century Gothic" w:hAnsi="Century Gothic"/>
          <w:i/>
          <w:sz w:val="18"/>
        </w:rPr>
        <w:t xml:space="preserve">relevant </w:t>
      </w:r>
      <w:r w:rsidRPr="00EE3740">
        <w:rPr>
          <w:rFonts w:ascii="Century Gothic" w:hAnsi="Century Gothic"/>
          <w:i/>
          <w:sz w:val="18"/>
        </w:rPr>
        <w:t>boxes)</w:t>
      </w:r>
    </w:p>
    <w:p w14:paraId="6CDA8952" w14:textId="77777777" w:rsidR="00E113A7" w:rsidRPr="00EE3740" w:rsidRDefault="00E113A7" w:rsidP="00E113A7">
      <w:pPr>
        <w:tabs>
          <w:tab w:val="left" w:pos="3120"/>
          <w:tab w:val="left" w:pos="4200"/>
          <w:tab w:val="left" w:pos="5760"/>
          <w:tab w:val="left" w:pos="8160"/>
        </w:tabs>
        <w:jc w:val="center"/>
        <w:rPr>
          <w:rFonts w:ascii="Century Gothic" w:hAnsi="Century Gothic" w:cs="Calibri"/>
          <w:i/>
          <w:iCs/>
          <w:sz w:val="18"/>
          <w:szCs w:val="18"/>
        </w:rPr>
      </w:pPr>
    </w:p>
    <w:p w14:paraId="6CDA8953" w14:textId="1C109FDC" w:rsidR="00E113A7" w:rsidRPr="00EE3740" w:rsidRDefault="00E113A7" w:rsidP="005A5AA0">
      <w:pPr>
        <w:tabs>
          <w:tab w:val="left" w:pos="3120"/>
          <w:tab w:val="left" w:pos="4200"/>
          <w:tab w:val="left" w:pos="5760"/>
          <w:tab w:val="left" w:pos="8160"/>
        </w:tabs>
        <w:spacing w:line="276" w:lineRule="auto"/>
        <w:rPr>
          <w:rFonts w:ascii="Century Gothic" w:hAnsi="Century Gothic" w:cs="Calibri"/>
          <w:sz w:val="18"/>
          <w:szCs w:val="18"/>
        </w:rPr>
      </w:pPr>
      <w:r w:rsidRPr="00EE3740">
        <w:rPr>
          <w:rFonts w:ascii="Century Gothic" w:hAnsi="Century Gothic"/>
          <w:sz w:val="18"/>
        </w:rPr>
        <w:t xml:space="preserve">The undersigned </w:t>
      </w:r>
      <w:r w:rsidRPr="00EE3740">
        <w:rPr>
          <w:rFonts w:ascii="Century Gothic" w:hAnsi="Century Gothic"/>
          <w:i/>
          <w:sz w:val="18"/>
        </w:rPr>
        <w:t>(name/</w:t>
      </w:r>
      <w:proofErr w:type="spellStart"/>
      <w:r w:rsidRPr="00EE3740">
        <w:rPr>
          <w:rFonts w:ascii="Century Gothic" w:hAnsi="Century Gothic"/>
          <w:i/>
          <w:sz w:val="18"/>
        </w:rPr>
        <w:t>anagrafic</w:t>
      </w:r>
      <w:proofErr w:type="spellEnd"/>
      <w:r w:rsidRPr="00EE3740">
        <w:rPr>
          <w:rFonts w:ascii="Century Gothic" w:hAnsi="Century Gothic"/>
          <w:i/>
          <w:sz w:val="18"/>
        </w:rPr>
        <w:t xml:space="preserve"> data)*</w:t>
      </w:r>
      <w:r w:rsidR="005A5AA0">
        <w:rPr>
          <w:rFonts w:ascii="Century Gothic" w:hAnsi="Century Gothic"/>
          <w:i/>
          <w:sz w:val="18"/>
        </w:rPr>
        <w:t xml:space="preserve"> </w:t>
      </w:r>
      <w:r w:rsidRPr="00EE3740">
        <w:rPr>
          <w:rFonts w:ascii="Century Gothic" w:hAnsi="Century Gothic"/>
          <w:i/>
          <w:sz w:val="18"/>
        </w:rPr>
        <w:t>___________________________________________________________________________________</w:t>
      </w:r>
    </w:p>
    <w:p w14:paraId="6CDA8954" w14:textId="77777777" w:rsidR="00E113A7" w:rsidRPr="00EE3740" w:rsidRDefault="00E113A7" w:rsidP="00E113A7">
      <w:pPr>
        <w:tabs>
          <w:tab w:val="left" w:pos="3120"/>
          <w:tab w:val="left" w:pos="4200"/>
          <w:tab w:val="left" w:pos="5760"/>
          <w:tab w:val="left" w:pos="8160"/>
        </w:tabs>
        <w:spacing w:line="276" w:lineRule="auto"/>
        <w:jc w:val="both"/>
        <w:rPr>
          <w:rFonts w:ascii="Century Gothic" w:hAnsi="Century Gothic" w:cs="Calibri"/>
          <w:sz w:val="18"/>
          <w:szCs w:val="18"/>
        </w:rPr>
      </w:pPr>
      <w:r w:rsidRPr="00EE3740">
        <w:rPr>
          <w:rFonts w:ascii="Century Gothic" w:hAnsi="Century Gothic"/>
          <w:sz w:val="18"/>
        </w:rPr>
        <w:t xml:space="preserve">______________________________________________________________________________________ </w:t>
      </w:r>
    </w:p>
    <w:p w14:paraId="6CDA8955" w14:textId="77777777" w:rsidR="00E113A7" w:rsidRPr="00EE3740" w:rsidRDefault="00E113A7" w:rsidP="00E113A7">
      <w:pPr>
        <w:tabs>
          <w:tab w:val="left" w:pos="3120"/>
          <w:tab w:val="left" w:pos="4200"/>
          <w:tab w:val="left" w:pos="5760"/>
          <w:tab w:val="left" w:pos="8160"/>
        </w:tabs>
        <w:jc w:val="both"/>
        <w:rPr>
          <w:rFonts w:ascii="Century Gothic" w:hAnsi="Century Gothic" w:cs="Calibri"/>
          <w:sz w:val="18"/>
          <w:szCs w:val="18"/>
        </w:rPr>
      </w:pPr>
    </w:p>
    <w:p w14:paraId="6CDA8956" w14:textId="676F1A16" w:rsidR="00E113A7" w:rsidRPr="00EE3740" w:rsidRDefault="00907C0B" w:rsidP="00E113A7">
      <w:pPr>
        <w:tabs>
          <w:tab w:val="left" w:pos="3120"/>
          <w:tab w:val="left" w:pos="4200"/>
          <w:tab w:val="left" w:pos="5760"/>
          <w:tab w:val="left" w:pos="8160"/>
        </w:tabs>
        <w:jc w:val="both"/>
        <w:rPr>
          <w:rFonts w:ascii="Century Gothic" w:hAnsi="Century Gothic" w:cs="Calibri"/>
          <w:sz w:val="18"/>
          <w:szCs w:val="18"/>
        </w:rPr>
      </w:pPr>
      <w:r w:rsidRPr="00EE3740">
        <w:rPr>
          <w:rFonts w:ascii="Century Gothic" w:hAnsi="Century Gothic"/>
          <w:sz w:val="18"/>
        </w:rPr>
        <w:t xml:space="preserve">delegates Lawyer Donatella de </w:t>
      </w:r>
      <w:proofErr w:type="spellStart"/>
      <w:r w:rsidRPr="00EE3740">
        <w:rPr>
          <w:rFonts w:ascii="Century Gothic" w:hAnsi="Century Gothic"/>
          <w:sz w:val="18"/>
        </w:rPr>
        <w:t>Lieto</w:t>
      </w:r>
      <w:proofErr w:type="spellEnd"/>
      <w:r w:rsidRPr="00EE3740">
        <w:rPr>
          <w:rFonts w:ascii="Century Gothic" w:hAnsi="Century Gothic"/>
          <w:sz w:val="18"/>
        </w:rPr>
        <w:t xml:space="preserve"> </w:t>
      </w:r>
      <w:proofErr w:type="spellStart"/>
      <w:r w:rsidRPr="00EE3740">
        <w:rPr>
          <w:rFonts w:ascii="Century Gothic" w:hAnsi="Century Gothic"/>
          <w:sz w:val="18"/>
        </w:rPr>
        <w:t>Vollaro</w:t>
      </w:r>
      <w:proofErr w:type="spellEnd"/>
      <w:r w:rsidRPr="00EE3740">
        <w:rPr>
          <w:rFonts w:ascii="Century Gothic" w:hAnsi="Century Gothic"/>
          <w:sz w:val="18"/>
        </w:rPr>
        <w:t xml:space="preserve"> to vote in accordance with the below Voting Instructions at the Ordinary Shareholders</w:t>
      </w:r>
      <w:r w:rsidR="005A5AA0">
        <w:rPr>
          <w:rFonts w:ascii="Century Gothic" w:hAnsi="Century Gothic"/>
          <w:sz w:val="18"/>
        </w:rPr>
        <w:t>’</w:t>
      </w:r>
      <w:r w:rsidRPr="00EE3740">
        <w:rPr>
          <w:rFonts w:ascii="Century Gothic" w:hAnsi="Century Gothic"/>
          <w:sz w:val="18"/>
        </w:rPr>
        <w:t xml:space="preserve"> Meeting of Take Off </w:t>
      </w:r>
      <w:proofErr w:type="spellStart"/>
      <w:r w:rsidRPr="00EE3740">
        <w:rPr>
          <w:rFonts w:ascii="Century Gothic" w:hAnsi="Century Gothic"/>
          <w:sz w:val="18"/>
        </w:rPr>
        <w:t>S.p.A</w:t>
      </w:r>
      <w:proofErr w:type="spellEnd"/>
      <w:r w:rsidRPr="00EE3740">
        <w:rPr>
          <w:rFonts w:ascii="Century Gothic" w:hAnsi="Century Gothic"/>
          <w:sz w:val="18"/>
        </w:rPr>
        <w:t>. convened on 27</w:t>
      </w:r>
      <w:r w:rsidRPr="005A5AA0">
        <w:rPr>
          <w:rFonts w:ascii="Century Gothic" w:hAnsi="Century Gothic"/>
          <w:sz w:val="18"/>
          <w:vertAlign w:val="superscript"/>
        </w:rPr>
        <w:t>th</w:t>
      </w:r>
      <w:r w:rsidR="005A5AA0">
        <w:rPr>
          <w:rFonts w:ascii="Century Gothic" w:hAnsi="Century Gothic"/>
          <w:sz w:val="18"/>
        </w:rPr>
        <w:t xml:space="preserve"> </w:t>
      </w:r>
      <w:r w:rsidRPr="00EE3740">
        <w:rPr>
          <w:rFonts w:ascii="Century Gothic" w:hAnsi="Century Gothic"/>
          <w:sz w:val="18"/>
        </w:rPr>
        <w:t>April 2023 at 2</w:t>
      </w:r>
      <w:r w:rsidR="005A5AA0">
        <w:rPr>
          <w:rFonts w:ascii="Century Gothic" w:hAnsi="Century Gothic"/>
          <w:sz w:val="18"/>
        </w:rPr>
        <w:t>:</w:t>
      </w:r>
      <w:r w:rsidRPr="00EE3740">
        <w:rPr>
          <w:rFonts w:ascii="Century Gothic" w:hAnsi="Century Gothic"/>
          <w:sz w:val="18"/>
        </w:rPr>
        <w:t>00 pm on first call and, if necessary, on 28th April 2023 at the same time on second call.</w:t>
      </w:r>
    </w:p>
    <w:p w14:paraId="6CDA8957" w14:textId="77777777" w:rsidR="00E113A7" w:rsidRPr="00EE3740" w:rsidRDefault="00E113A7" w:rsidP="00E113A7">
      <w:pPr>
        <w:jc w:val="center"/>
        <w:rPr>
          <w:rFonts w:ascii="Century Gothic" w:hAnsi="Century Gothic"/>
          <w:b/>
          <w:sz w:val="18"/>
          <w:szCs w:val="18"/>
        </w:rPr>
      </w:pPr>
    </w:p>
    <w:p w14:paraId="6CDA8958" w14:textId="77777777" w:rsidR="00E113A7" w:rsidRPr="00EE3740" w:rsidRDefault="00E113A7" w:rsidP="00E113A7">
      <w:pPr>
        <w:jc w:val="center"/>
        <w:rPr>
          <w:rFonts w:ascii="Century Gothic" w:hAnsi="Century Gothic"/>
          <w:b/>
          <w:sz w:val="18"/>
          <w:szCs w:val="18"/>
        </w:rPr>
      </w:pPr>
    </w:p>
    <w:p w14:paraId="6CDA8959" w14:textId="2F646E64" w:rsidR="00E113A7" w:rsidRPr="00EE3740" w:rsidRDefault="00E113A7" w:rsidP="00734878">
      <w:pPr>
        <w:shd w:val="clear" w:color="auto" w:fill="F2F2F2" w:themeFill="background1" w:themeFillShade="F2"/>
        <w:jc w:val="both"/>
        <w:rPr>
          <w:rFonts w:ascii="Century Gothic" w:hAnsi="Century Gothic"/>
          <w:b/>
          <w:sz w:val="18"/>
          <w:szCs w:val="18"/>
        </w:rPr>
      </w:pPr>
      <w:r w:rsidRPr="00EE3740">
        <w:rPr>
          <w:rFonts w:ascii="Century Gothic" w:hAnsi="Century Gothic"/>
          <w:b/>
          <w:sz w:val="18"/>
        </w:rPr>
        <w:t>1. Approval of the Annual Financial Statements as at 31</w:t>
      </w:r>
      <w:r w:rsidRPr="005A5AA0">
        <w:rPr>
          <w:rFonts w:ascii="Century Gothic" w:hAnsi="Century Gothic"/>
          <w:b/>
          <w:sz w:val="18"/>
          <w:vertAlign w:val="superscript"/>
        </w:rPr>
        <w:t>st</w:t>
      </w:r>
      <w:r w:rsidR="005A5AA0">
        <w:rPr>
          <w:rFonts w:ascii="Century Gothic" w:hAnsi="Century Gothic"/>
          <w:b/>
          <w:sz w:val="18"/>
        </w:rPr>
        <w:t xml:space="preserve"> </w:t>
      </w:r>
      <w:r w:rsidRPr="00EE3740">
        <w:rPr>
          <w:rFonts w:ascii="Century Gothic" w:hAnsi="Century Gothic"/>
          <w:b/>
          <w:sz w:val="18"/>
        </w:rPr>
        <w:t>December 2022 and presentation of the Group</w:t>
      </w:r>
      <w:r w:rsidR="005A5AA0">
        <w:rPr>
          <w:rFonts w:ascii="Century Gothic" w:hAnsi="Century Gothic"/>
          <w:b/>
          <w:sz w:val="18"/>
        </w:rPr>
        <w:t>’</w:t>
      </w:r>
      <w:r w:rsidRPr="00EE3740">
        <w:rPr>
          <w:rFonts w:ascii="Century Gothic" w:hAnsi="Century Gothic"/>
          <w:b/>
          <w:sz w:val="18"/>
        </w:rPr>
        <w:t>s Consolidated Financial Statements as at 31</w:t>
      </w:r>
      <w:r w:rsidRPr="005A5AA0">
        <w:rPr>
          <w:rFonts w:ascii="Century Gothic" w:hAnsi="Century Gothic"/>
          <w:b/>
          <w:sz w:val="18"/>
          <w:vertAlign w:val="superscript"/>
        </w:rPr>
        <w:t>st</w:t>
      </w:r>
      <w:r w:rsidR="005A5AA0">
        <w:rPr>
          <w:rFonts w:ascii="Century Gothic" w:hAnsi="Century Gothic"/>
          <w:b/>
          <w:sz w:val="18"/>
        </w:rPr>
        <w:t xml:space="preserve"> </w:t>
      </w:r>
      <w:r w:rsidRPr="00EE3740">
        <w:rPr>
          <w:rFonts w:ascii="Century Gothic" w:hAnsi="Century Gothic"/>
          <w:b/>
          <w:sz w:val="18"/>
        </w:rPr>
        <w:t>December 2022. Relative and consequent resolutions</w:t>
      </w:r>
      <w:r w:rsidR="005A5AA0">
        <w:rPr>
          <w:rFonts w:ascii="Century Gothic" w:hAnsi="Century Gothic"/>
          <w:b/>
          <w:sz w:val="18"/>
        </w:rPr>
        <w:t>.</w:t>
      </w:r>
    </w:p>
    <w:p w14:paraId="6CDA895A" w14:textId="77777777" w:rsidR="00DE091A" w:rsidRPr="00EE3740" w:rsidRDefault="00DE091A" w:rsidP="00E113A7">
      <w:pPr>
        <w:rPr>
          <w:rFonts w:ascii="Century Gothic" w:hAnsi="Century Gothic"/>
          <w:sz w:val="18"/>
          <w:szCs w:val="18"/>
        </w:rPr>
      </w:pPr>
    </w:p>
    <w:p w14:paraId="6CDA895B" w14:textId="77777777" w:rsidR="00E113A7" w:rsidRPr="00EE3740" w:rsidRDefault="00DE091A" w:rsidP="00E113A7">
      <w:pPr>
        <w:rPr>
          <w:rFonts w:ascii="Century Gothic" w:hAnsi="Century Gothic"/>
          <w:sz w:val="18"/>
          <w:szCs w:val="18"/>
        </w:rPr>
      </w:pPr>
      <w:r w:rsidRPr="00EE3740">
        <w:rPr>
          <w:rFonts w:ascii="Century Gothic" w:hAnsi="Century Gothic"/>
          <w:sz w:val="18"/>
        </w:rPr>
        <w:t>Proposal submitted by the Board of Directors</w:t>
      </w:r>
    </w:p>
    <w:p w14:paraId="6CDA895C" w14:textId="7EFF4D97" w:rsidR="00E113A7" w:rsidRPr="00EE3740" w:rsidRDefault="00E113A7" w:rsidP="00E113A7">
      <w:pP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w:t>
      </w:r>
      <w:r w:rsidR="005A5AA0">
        <w:rPr>
          <w:rFonts w:ascii="Century Gothic" w:hAnsi="Century Gothic"/>
          <w:b/>
          <w:sz w:val="18"/>
        </w:rPr>
        <w:t xml:space="preserve">  </w:t>
      </w:r>
      <w:r w:rsidRPr="00EE3740">
        <w:rPr>
          <w:rFonts w:ascii="Century Gothic" w:hAnsi="Century Gothic"/>
          <w:b/>
          <w:sz w:val="18"/>
        </w:rPr>
        <w:t xml:space="preserve">in favour                           </w:t>
      </w:r>
      <w:r w:rsidRPr="00EE3740">
        <w:rPr>
          <w:rFonts w:ascii="Century Gothic" w:hAnsi="Century Gothic"/>
          <w:b/>
          <w:sz w:val="18"/>
        </w:rPr>
        <w:tab/>
      </w:r>
      <w:r w:rsidRPr="00EE3740">
        <w:rPr>
          <w:rFonts w:ascii="Century Gothic" w:hAnsi="Century Gothic"/>
          <w:b/>
          <w:sz w:val="18"/>
        </w:rPr>
        <w:tab/>
      </w:r>
      <w:r w:rsidRPr="00EE3740">
        <w:rPr>
          <w:rFonts w:ascii="Century Gothic" w:hAnsi="Century Gothic"/>
          <w:b/>
          <w:sz w:val="18"/>
        </w:rPr>
        <w:tab/>
      </w:r>
    </w:p>
    <w:p w14:paraId="6CDA895D" w14:textId="77777777" w:rsidR="00E113A7" w:rsidRPr="00EE3740" w:rsidRDefault="00E113A7" w:rsidP="00E113A7">
      <w:pP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32"/>
        </w:rPr>
        <w:t xml:space="preserve">  </w:t>
      </w:r>
      <w:r w:rsidRPr="00EE3740">
        <w:rPr>
          <w:rFonts w:ascii="Century Gothic" w:hAnsi="Century Gothic"/>
          <w:b/>
          <w:sz w:val="18"/>
        </w:rPr>
        <w:t xml:space="preserve">opposed      </w:t>
      </w:r>
      <w:r w:rsidRPr="00EE3740">
        <w:rPr>
          <w:rFonts w:ascii="Century Gothic" w:hAnsi="Century Gothic"/>
          <w:b/>
          <w:sz w:val="18"/>
        </w:rPr>
        <w:sym w:font="Wingdings 2" w:char="F02A"/>
      </w:r>
      <w:r w:rsidRPr="00EE3740">
        <w:rPr>
          <w:rFonts w:ascii="Century Gothic" w:hAnsi="Century Gothic"/>
          <w:b/>
          <w:sz w:val="32"/>
        </w:rPr>
        <w:t xml:space="preserve"> </w:t>
      </w:r>
      <w:r w:rsidRPr="00EE3740">
        <w:rPr>
          <w:rFonts w:ascii="Century Gothic" w:hAnsi="Century Gothic"/>
          <w:b/>
          <w:sz w:val="18"/>
        </w:rPr>
        <w:t xml:space="preserve"> abstaining</w:t>
      </w:r>
    </w:p>
    <w:p w14:paraId="6CDA895E" w14:textId="77777777" w:rsidR="00E113A7" w:rsidRPr="00EE3740" w:rsidRDefault="00E113A7" w:rsidP="00E113A7">
      <w:pPr>
        <w:rPr>
          <w:rFonts w:ascii="Century Gothic" w:hAnsi="Century Gothic"/>
          <w:sz w:val="18"/>
          <w:szCs w:val="18"/>
        </w:rPr>
      </w:pPr>
    </w:p>
    <w:p w14:paraId="6CDA895F" w14:textId="7736C9C7" w:rsidR="00E113A7" w:rsidRPr="00EE3740" w:rsidRDefault="00E113A7" w:rsidP="00E113A7">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sidRPr="00EE3740">
        <w:rPr>
          <w:rFonts w:ascii="Century Gothic" w:hAnsi="Century Gothic"/>
          <w:sz w:val="18"/>
        </w:rPr>
        <w:t xml:space="preserve">In the event of </w:t>
      </w:r>
      <w:r w:rsidR="005A5AA0">
        <w:rPr>
          <w:rFonts w:ascii="Century Gothic" w:hAnsi="Century Gothic"/>
          <w:sz w:val="18"/>
        </w:rPr>
        <w:t>unforeseen</w:t>
      </w:r>
      <w:r w:rsidRPr="00EE3740">
        <w:rPr>
          <w:rFonts w:ascii="Century Gothic" w:hAnsi="Century Gothic"/>
          <w:sz w:val="18"/>
        </w:rPr>
        <w:t xml:space="preserve"> circumstances or upon any amendments or additions to the resolution proposals submitted to the Assembly.</w:t>
      </w:r>
    </w:p>
    <w:p w14:paraId="6CDA8960" w14:textId="77777777" w:rsidR="00DE091A" w:rsidRPr="00EE3740"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w:t>
      </w:r>
      <w:r w:rsidRPr="00EE3740">
        <w:rPr>
          <w:rFonts w:ascii="Century Gothic" w:hAnsi="Century Gothic"/>
          <w:sz w:val="18"/>
        </w:rPr>
        <w:t xml:space="preserve"> </w:t>
      </w:r>
      <w:r w:rsidRPr="00EE3740">
        <w:rPr>
          <w:rFonts w:ascii="Century Gothic" w:hAnsi="Century Gothic"/>
          <w:b/>
          <w:sz w:val="18"/>
        </w:rPr>
        <w:t>confirm the instructions</w:t>
      </w:r>
      <w:r w:rsidRPr="00EE3740">
        <w:rPr>
          <w:rFonts w:ascii="Century Gothic" w:hAnsi="Century Gothic"/>
          <w:sz w:val="18"/>
        </w:rPr>
        <w:t xml:space="preserve">       </w:t>
      </w:r>
      <w:r w:rsidRPr="00EE3740">
        <w:rPr>
          <w:rFonts w:ascii="Century Gothic" w:hAnsi="Century Gothic"/>
          <w:b/>
          <w:sz w:val="18"/>
        </w:rPr>
        <w:t xml:space="preserve">           </w:t>
      </w:r>
    </w:p>
    <w:p w14:paraId="6CDA8961" w14:textId="77777777" w:rsidR="00DE091A" w:rsidRPr="00EE3740" w:rsidRDefault="00DE091A"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revoke the instructions</w:t>
      </w:r>
      <w:r w:rsidRPr="00EE3740">
        <w:rPr>
          <w:rFonts w:ascii="Century Gothic" w:hAnsi="Century Gothic"/>
          <w:b/>
          <w:sz w:val="32"/>
        </w:rPr>
        <w:t xml:space="preserve">   </w:t>
      </w:r>
    </w:p>
    <w:p w14:paraId="6CDA8962" w14:textId="77777777" w:rsidR="00E113A7" w:rsidRPr="00EE3740"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t xml:space="preserve">change the instructions:      </w:t>
      </w:r>
      <w:r w:rsidRPr="00EE3740">
        <w:rPr>
          <w:rFonts w:ascii="Century Gothic" w:hAnsi="Century Gothic"/>
          <w:b/>
          <w:sz w:val="18"/>
        </w:rPr>
        <w:sym w:font="Wingdings 2" w:char="F02A"/>
      </w:r>
      <w:r w:rsidRPr="00EE3740">
        <w:rPr>
          <w:rFonts w:ascii="Century Gothic" w:hAnsi="Century Gothic"/>
          <w:b/>
          <w:sz w:val="18"/>
        </w:rPr>
        <w:t xml:space="preserve">  in favour </w:t>
      </w:r>
      <w:r w:rsidRPr="00EE3740">
        <w:rPr>
          <w:rFonts w:ascii="Century Gothic" w:hAnsi="Century Gothic"/>
          <w:b/>
          <w:sz w:val="18"/>
        </w:rPr>
        <w:sym w:font="Wingdings 2" w:char="F02A"/>
      </w:r>
      <w:r w:rsidRPr="00EE3740">
        <w:rPr>
          <w:rFonts w:ascii="Century Gothic" w:hAnsi="Century Gothic"/>
          <w:b/>
          <w:sz w:val="18"/>
        </w:rPr>
        <w:t xml:space="preserve"> against </w:t>
      </w:r>
      <w:r w:rsidRPr="00EE3740">
        <w:rPr>
          <w:rFonts w:ascii="Century Gothic" w:hAnsi="Century Gothic"/>
          <w:b/>
          <w:sz w:val="18"/>
        </w:rPr>
        <w:sym w:font="Wingdings 2" w:char="F02A"/>
      </w:r>
      <w:r w:rsidRPr="00EE3740">
        <w:rPr>
          <w:rFonts w:ascii="Century Gothic" w:hAnsi="Century Gothic"/>
          <w:b/>
          <w:sz w:val="18"/>
        </w:rPr>
        <w:t xml:space="preserve"> abstaining</w:t>
      </w:r>
    </w:p>
    <w:p w14:paraId="6CDA8963" w14:textId="77777777" w:rsidR="00E113A7" w:rsidRPr="00EE3740" w:rsidRDefault="00E113A7" w:rsidP="00E113A7">
      <w:pPr>
        <w:rPr>
          <w:rFonts w:ascii="Century Gothic" w:hAnsi="Century Gothic"/>
          <w:b/>
          <w:sz w:val="18"/>
          <w:szCs w:val="18"/>
        </w:rPr>
      </w:pPr>
    </w:p>
    <w:p w14:paraId="6CDA8964" w14:textId="77777777" w:rsidR="00E113A7" w:rsidRPr="00EE3740" w:rsidRDefault="00E113A7" w:rsidP="00E113A7">
      <w:pPr>
        <w:rPr>
          <w:rFonts w:ascii="Century Gothic" w:hAnsi="Century Gothic"/>
          <w:b/>
          <w:sz w:val="18"/>
          <w:szCs w:val="18"/>
        </w:rPr>
      </w:pPr>
    </w:p>
    <w:p w14:paraId="6CDA8965" w14:textId="60B8D6D5" w:rsidR="00E113A7" w:rsidRPr="00EE3740" w:rsidRDefault="007E23B4" w:rsidP="00E14D9C">
      <w:pPr>
        <w:shd w:val="clear" w:color="auto" w:fill="F2F2F2" w:themeFill="background1" w:themeFillShade="F2"/>
        <w:jc w:val="both"/>
        <w:rPr>
          <w:rFonts w:ascii="Century Gothic" w:hAnsi="Century Gothic"/>
          <w:b/>
          <w:sz w:val="18"/>
          <w:szCs w:val="18"/>
        </w:rPr>
      </w:pPr>
      <w:r w:rsidRPr="00EE3740">
        <w:rPr>
          <w:rFonts w:ascii="Century Gothic" w:hAnsi="Century Gothic"/>
          <w:b/>
          <w:sz w:val="18"/>
        </w:rPr>
        <w:t>2. Allocation of the result for the year and proposed dividend distribution. Relative and consequent resolutions</w:t>
      </w:r>
      <w:r w:rsidR="005A5AA0">
        <w:rPr>
          <w:rFonts w:ascii="Century Gothic" w:hAnsi="Century Gothic"/>
          <w:b/>
          <w:sz w:val="18"/>
        </w:rPr>
        <w:t>.</w:t>
      </w:r>
    </w:p>
    <w:p w14:paraId="6CDA8966" w14:textId="77777777" w:rsidR="00E113A7" w:rsidRPr="00EE3740" w:rsidRDefault="00E113A7" w:rsidP="00E113A7">
      <w:pPr>
        <w:rPr>
          <w:rFonts w:ascii="Century Gothic" w:hAnsi="Century Gothic"/>
          <w:sz w:val="18"/>
          <w:szCs w:val="18"/>
        </w:rPr>
      </w:pPr>
    </w:p>
    <w:p w14:paraId="6CDA8967" w14:textId="77777777" w:rsidR="00E113A7" w:rsidRPr="00EE3740" w:rsidRDefault="00E113A7" w:rsidP="00E113A7">
      <w:pP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in favour of the proposal submitted by ______________________</w:t>
      </w:r>
      <w:r w:rsidRPr="00EE3740">
        <w:rPr>
          <w:rFonts w:ascii="Century Gothic" w:hAnsi="Century Gothic"/>
          <w:b/>
          <w:sz w:val="18"/>
        </w:rPr>
        <w:tab/>
      </w:r>
      <w:r w:rsidRPr="00EE3740">
        <w:rPr>
          <w:rFonts w:ascii="Century Gothic" w:hAnsi="Century Gothic"/>
          <w:b/>
          <w:sz w:val="18"/>
        </w:rPr>
        <w:tab/>
      </w:r>
      <w:r w:rsidRPr="00EE3740">
        <w:rPr>
          <w:rFonts w:ascii="Century Gothic" w:hAnsi="Century Gothic"/>
          <w:b/>
          <w:sz w:val="18"/>
        </w:rPr>
        <w:tab/>
      </w:r>
    </w:p>
    <w:p w14:paraId="6CDA8968" w14:textId="699765AF" w:rsidR="00E113A7" w:rsidRPr="00EE3740" w:rsidRDefault="00E113A7" w:rsidP="00E113A7">
      <w:pP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opposed to all proposals </w:t>
      </w:r>
      <w:r w:rsidR="000936F7">
        <w:rPr>
          <w:rFonts w:ascii="Century Gothic" w:hAnsi="Century Gothic"/>
          <w:b/>
          <w:sz w:val="18"/>
        </w:rPr>
        <w:tab/>
      </w:r>
      <w:r w:rsidRPr="00EE3740">
        <w:rPr>
          <w:rFonts w:ascii="Century Gothic" w:hAnsi="Century Gothic"/>
          <w:b/>
          <w:sz w:val="18"/>
        </w:rPr>
        <w:sym w:font="Wingdings 2" w:char="F02A"/>
      </w:r>
      <w:r w:rsidRPr="00EE3740">
        <w:rPr>
          <w:rFonts w:ascii="Century Gothic" w:hAnsi="Century Gothic"/>
          <w:b/>
          <w:sz w:val="18"/>
        </w:rPr>
        <w:t xml:space="preserve"> abstaining on all proposals</w:t>
      </w:r>
    </w:p>
    <w:p w14:paraId="6CDA8969" w14:textId="77777777" w:rsidR="00E113A7" w:rsidRPr="00EE3740" w:rsidRDefault="00E113A7" w:rsidP="00E113A7">
      <w:pPr>
        <w:rPr>
          <w:rFonts w:ascii="Century Gothic" w:hAnsi="Century Gothic"/>
          <w:sz w:val="18"/>
          <w:szCs w:val="18"/>
        </w:rPr>
      </w:pPr>
    </w:p>
    <w:p w14:paraId="6CDA896A" w14:textId="3222BB6F" w:rsidR="00E113A7" w:rsidRPr="00EE3740" w:rsidRDefault="00E113A7" w:rsidP="00E113A7">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sidRPr="00EE3740">
        <w:rPr>
          <w:rFonts w:ascii="Century Gothic" w:hAnsi="Century Gothic"/>
          <w:sz w:val="18"/>
        </w:rPr>
        <w:t xml:space="preserve">In the event of </w:t>
      </w:r>
      <w:r w:rsidR="005A5AA0">
        <w:rPr>
          <w:rFonts w:ascii="Century Gothic" w:hAnsi="Century Gothic"/>
          <w:sz w:val="18"/>
        </w:rPr>
        <w:t>unforeseen</w:t>
      </w:r>
      <w:r w:rsidRPr="00EE3740">
        <w:rPr>
          <w:rFonts w:ascii="Century Gothic" w:hAnsi="Century Gothic"/>
          <w:sz w:val="18"/>
        </w:rPr>
        <w:t xml:space="preserve"> circumstances or upon any amendments or additions to the resolution proposals submitted to the Assembly.</w:t>
      </w:r>
    </w:p>
    <w:p w14:paraId="6CDA896B" w14:textId="77777777" w:rsidR="00DE091A" w:rsidRPr="00EE3740" w:rsidRDefault="00E113A7" w:rsidP="00E113A7">
      <w:pPr>
        <w:pBdr>
          <w:top w:val="single" w:sz="4" w:space="1" w:color="auto"/>
          <w:left w:val="single" w:sz="4" w:space="1" w:color="auto"/>
          <w:bottom w:val="single" w:sz="4" w:space="1" w:color="auto"/>
          <w:right w:val="single" w:sz="4" w:space="1" w:color="auto"/>
        </w:pBdr>
        <w:rPr>
          <w:rFonts w:ascii="Century Gothic" w:hAnsi="Century Gothic"/>
          <w:sz w:val="18"/>
          <w:szCs w:val="18"/>
        </w:rPr>
      </w:pPr>
      <w:r w:rsidRPr="00EE3740">
        <w:rPr>
          <w:rFonts w:ascii="Century Gothic" w:hAnsi="Century Gothic"/>
          <w:b/>
          <w:sz w:val="18"/>
        </w:rPr>
        <w:sym w:font="Wingdings 2" w:char="F02A"/>
      </w:r>
      <w:r w:rsidRPr="00EE3740">
        <w:rPr>
          <w:rFonts w:ascii="Century Gothic" w:hAnsi="Century Gothic"/>
          <w:b/>
          <w:sz w:val="18"/>
        </w:rPr>
        <w:t xml:space="preserve">   </w:t>
      </w:r>
      <w:r w:rsidRPr="00EE3740">
        <w:rPr>
          <w:rFonts w:ascii="Century Gothic" w:hAnsi="Century Gothic"/>
          <w:sz w:val="18"/>
        </w:rPr>
        <w:t xml:space="preserve"> </w:t>
      </w:r>
      <w:r w:rsidRPr="00EE3740">
        <w:rPr>
          <w:rFonts w:ascii="Century Gothic" w:hAnsi="Century Gothic"/>
          <w:b/>
          <w:sz w:val="18"/>
        </w:rPr>
        <w:t>confirm the instructions</w:t>
      </w:r>
      <w:r w:rsidRPr="00EE3740">
        <w:rPr>
          <w:rFonts w:ascii="Century Gothic" w:hAnsi="Century Gothic"/>
          <w:sz w:val="18"/>
        </w:rPr>
        <w:t xml:space="preserve">  </w:t>
      </w:r>
    </w:p>
    <w:p w14:paraId="6CDA896C" w14:textId="77777777" w:rsidR="00DE091A" w:rsidRPr="00EE3740" w:rsidRDefault="00DE091A"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revoke the instructions</w:t>
      </w:r>
      <w:r w:rsidRPr="00EE3740">
        <w:rPr>
          <w:rFonts w:ascii="Century Gothic" w:hAnsi="Century Gothic"/>
          <w:b/>
          <w:sz w:val="32"/>
        </w:rPr>
        <w:t xml:space="preserve">   </w:t>
      </w:r>
    </w:p>
    <w:p w14:paraId="6CDA896D" w14:textId="5CFA1D6B" w:rsidR="00E113A7" w:rsidRPr="00EE3740" w:rsidRDefault="00E113A7" w:rsidP="00E113A7">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t xml:space="preserve">change the instructions: </w:t>
      </w:r>
      <w:r w:rsidR="000936F7">
        <w:rPr>
          <w:rFonts w:ascii="Century Gothic" w:hAnsi="Century Gothic"/>
          <w:b/>
          <w:sz w:val="18"/>
        </w:rPr>
        <w:t xml:space="preserve"> </w:t>
      </w:r>
      <w:r w:rsidRPr="00EE3740">
        <w:rPr>
          <w:rFonts w:ascii="Century Gothic" w:hAnsi="Century Gothic"/>
          <w:b/>
          <w:sz w:val="18"/>
        </w:rPr>
        <w:sym w:font="Wingdings 2" w:char="F02A"/>
      </w:r>
      <w:r w:rsidRPr="00EE3740">
        <w:rPr>
          <w:rFonts w:ascii="Century Gothic" w:hAnsi="Century Gothic"/>
          <w:b/>
          <w:sz w:val="18"/>
        </w:rPr>
        <w:t xml:space="preserve">  in favour of the proposal submitted by ______________________</w:t>
      </w:r>
    </w:p>
    <w:p w14:paraId="6CDA896E" w14:textId="3EE11BF3" w:rsidR="00DE091A" w:rsidRPr="00EE3740" w:rsidRDefault="00E113A7"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t xml:space="preserve">                                       </w:t>
      </w:r>
      <w:r w:rsidR="000936F7">
        <w:rPr>
          <w:rFonts w:ascii="Century Gothic" w:hAnsi="Century Gothic"/>
          <w:b/>
          <w:sz w:val="18"/>
        </w:rPr>
        <w:tab/>
        <w:t xml:space="preserve"> </w:t>
      </w:r>
      <w:r w:rsidRPr="00EE3740">
        <w:rPr>
          <w:rFonts w:ascii="Century Gothic" w:hAnsi="Century Gothic"/>
          <w:b/>
          <w:sz w:val="18"/>
        </w:rPr>
        <w:sym w:font="Wingdings 2" w:char="F02A"/>
      </w:r>
      <w:r w:rsidRPr="00EE3740">
        <w:rPr>
          <w:rFonts w:ascii="Century Gothic" w:hAnsi="Century Gothic"/>
          <w:b/>
          <w:sz w:val="18"/>
        </w:rPr>
        <w:t xml:space="preserve"> opposed to all proposals     </w:t>
      </w:r>
    </w:p>
    <w:p w14:paraId="6CDA896F" w14:textId="024775D4" w:rsidR="00E113A7" w:rsidRPr="00EE3740" w:rsidRDefault="00DE091A" w:rsidP="00DE091A">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tab/>
      </w:r>
      <w:r w:rsidRPr="00EE3740">
        <w:rPr>
          <w:rFonts w:ascii="Century Gothic" w:hAnsi="Century Gothic"/>
          <w:b/>
          <w:sz w:val="18"/>
        </w:rPr>
        <w:tab/>
      </w:r>
      <w:r w:rsidRPr="00EE3740">
        <w:rPr>
          <w:rFonts w:ascii="Century Gothic" w:hAnsi="Century Gothic"/>
          <w:b/>
          <w:sz w:val="18"/>
        </w:rPr>
        <w:tab/>
      </w:r>
      <w:r w:rsidR="000936F7">
        <w:rPr>
          <w:rFonts w:ascii="Century Gothic" w:hAnsi="Century Gothic"/>
          <w:b/>
          <w:sz w:val="18"/>
        </w:rPr>
        <w:t xml:space="preserve"> </w:t>
      </w:r>
      <w:r w:rsidRPr="00EE3740">
        <w:rPr>
          <w:rFonts w:ascii="Century Gothic" w:hAnsi="Century Gothic"/>
          <w:b/>
          <w:sz w:val="18"/>
        </w:rPr>
        <w:sym w:font="Wingdings 2" w:char="F02A"/>
      </w:r>
      <w:r w:rsidRPr="00EE3740">
        <w:rPr>
          <w:rFonts w:ascii="Century Gothic" w:hAnsi="Century Gothic"/>
          <w:b/>
          <w:sz w:val="18"/>
        </w:rPr>
        <w:t xml:space="preserve"> abstaining on all proposals</w:t>
      </w:r>
    </w:p>
    <w:p w14:paraId="6CDA897E" w14:textId="79D12E49" w:rsidR="00E113A7" w:rsidRPr="00EE3740" w:rsidRDefault="00E113A7" w:rsidP="00E113A7">
      <w:pPr>
        <w:rPr>
          <w:rFonts w:ascii="Century Gothic" w:hAnsi="Century Gothic"/>
          <w:b/>
          <w:sz w:val="18"/>
          <w:szCs w:val="18"/>
        </w:rPr>
      </w:pPr>
    </w:p>
    <w:p w14:paraId="67D8CB80" w14:textId="0A800555" w:rsidR="00E14D9C" w:rsidRPr="00EE3740" w:rsidRDefault="0010708F" w:rsidP="00E14D9C">
      <w:pPr>
        <w:shd w:val="clear" w:color="auto" w:fill="F2F2F2" w:themeFill="background1" w:themeFillShade="F2"/>
        <w:jc w:val="both"/>
        <w:rPr>
          <w:rFonts w:ascii="Century Gothic" w:hAnsi="Century Gothic"/>
          <w:b/>
          <w:sz w:val="18"/>
          <w:szCs w:val="18"/>
        </w:rPr>
      </w:pPr>
      <w:r w:rsidRPr="00EE3740">
        <w:rPr>
          <w:rFonts w:ascii="Century Gothic" w:hAnsi="Century Gothic"/>
          <w:b/>
          <w:sz w:val="18"/>
        </w:rPr>
        <w:t>3. Appointment of the Board of Directors. Relative and consequent resolutions</w:t>
      </w:r>
      <w:r w:rsidR="000936F7">
        <w:rPr>
          <w:rFonts w:ascii="Century Gothic" w:hAnsi="Century Gothic"/>
          <w:b/>
          <w:sz w:val="18"/>
        </w:rPr>
        <w:t>.</w:t>
      </w:r>
    </w:p>
    <w:p w14:paraId="0303EDA2" w14:textId="77777777" w:rsidR="00E14D9C" w:rsidRPr="00EE3740" w:rsidRDefault="00E14D9C" w:rsidP="00E14D9C">
      <w:pPr>
        <w:rPr>
          <w:rFonts w:ascii="Century Gothic" w:hAnsi="Century Gothic"/>
          <w:sz w:val="18"/>
          <w:szCs w:val="18"/>
        </w:rPr>
      </w:pPr>
    </w:p>
    <w:p w14:paraId="48C00431" w14:textId="77777777" w:rsidR="00E14D9C" w:rsidRPr="00EE3740" w:rsidRDefault="00E14D9C" w:rsidP="00E14D9C">
      <w:pP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in favour of the proposal submitted by ______________________</w:t>
      </w:r>
      <w:r w:rsidRPr="00EE3740">
        <w:rPr>
          <w:rFonts w:ascii="Century Gothic" w:hAnsi="Century Gothic"/>
          <w:b/>
          <w:sz w:val="18"/>
        </w:rPr>
        <w:tab/>
      </w:r>
      <w:r w:rsidRPr="00EE3740">
        <w:rPr>
          <w:rFonts w:ascii="Century Gothic" w:hAnsi="Century Gothic"/>
          <w:b/>
          <w:sz w:val="18"/>
        </w:rPr>
        <w:tab/>
      </w:r>
      <w:r w:rsidRPr="00EE3740">
        <w:rPr>
          <w:rFonts w:ascii="Century Gothic" w:hAnsi="Century Gothic"/>
          <w:b/>
          <w:sz w:val="18"/>
        </w:rPr>
        <w:tab/>
      </w:r>
    </w:p>
    <w:p w14:paraId="096DA951" w14:textId="77777777" w:rsidR="00E14D9C" w:rsidRPr="00EE3740" w:rsidRDefault="00E14D9C" w:rsidP="00E14D9C">
      <w:pP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opposed to all proposals </w:t>
      </w:r>
      <w:r w:rsidRPr="00EE3740">
        <w:rPr>
          <w:rFonts w:ascii="Century Gothic" w:hAnsi="Century Gothic"/>
          <w:b/>
          <w:sz w:val="18"/>
        </w:rPr>
        <w:sym w:font="Wingdings 2" w:char="F02A"/>
      </w:r>
      <w:r w:rsidRPr="00EE3740">
        <w:rPr>
          <w:rFonts w:ascii="Century Gothic" w:hAnsi="Century Gothic"/>
          <w:b/>
          <w:sz w:val="18"/>
        </w:rPr>
        <w:t xml:space="preserve"> abstaining on all proposals</w:t>
      </w:r>
    </w:p>
    <w:p w14:paraId="4F0546EA" w14:textId="77777777" w:rsidR="00E14D9C" w:rsidRPr="00EE3740" w:rsidRDefault="00E14D9C" w:rsidP="00E14D9C">
      <w:pPr>
        <w:rPr>
          <w:rFonts w:ascii="Century Gothic" w:hAnsi="Century Gothic"/>
          <w:sz w:val="18"/>
          <w:szCs w:val="18"/>
        </w:rPr>
      </w:pPr>
    </w:p>
    <w:p w14:paraId="187E6B95" w14:textId="39F8E886" w:rsidR="00E14D9C" w:rsidRPr="00EE3740" w:rsidRDefault="00E14D9C" w:rsidP="00E14D9C">
      <w:pPr>
        <w:pBdr>
          <w:top w:val="single" w:sz="4" w:space="1" w:color="auto"/>
          <w:left w:val="single" w:sz="4" w:space="1" w:color="auto"/>
          <w:bottom w:val="single" w:sz="4" w:space="1" w:color="auto"/>
          <w:right w:val="single" w:sz="4" w:space="1" w:color="auto"/>
        </w:pBdr>
        <w:jc w:val="both"/>
        <w:rPr>
          <w:rFonts w:ascii="Century Gothic" w:hAnsi="Century Gothic"/>
          <w:sz w:val="18"/>
          <w:szCs w:val="18"/>
        </w:rPr>
      </w:pPr>
      <w:r w:rsidRPr="00EE3740">
        <w:rPr>
          <w:rFonts w:ascii="Century Gothic" w:hAnsi="Century Gothic"/>
          <w:sz w:val="18"/>
        </w:rPr>
        <w:t xml:space="preserve">In the event of </w:t>
      </w:r>
      <w:r w:rsidR="000936F7">
        <w:rPr>
          <w:rFonts w:ascii="Century Gothic" w:hAnsi="Century Gothic"/>
          <w:sz w:val="18"/>
        </w:rPr>
        <w:t>unforeseen</w:t>
      </w:r>
      <w:r w:rsidR="000936F7" w:rsidRPr="00EE3740">
        <w:rPr>
          <w:rFonts w:ascii="Century Gothic" w:hAnsi="Century Gothic"/>
          <w:sz w:val="18"/>
        </w:rPr>
        <w:t xml:space="preserve"> </w:t>
      </w:r>
      <w:r w:rsidRPr="00EE3740">
        <w:rPr>
          <w:rFonts w:ascii="Century Gothic" w:hAnsi="Century Gothic"/>
          <w:sz w:val="18"/>
        </w:rPr>
        <w:t>circumstances or upon any amendments or additions to the resolution proposals submitted to the Assembly.</w:t>
      </w:r>
    </w:p>
    <w:p w14:paraId="44F1EE2C" w14:textId="77777777" w:rsidR="00E14D9C" w:rsidRPr="00EE3740" w:rsidRDefault="00E14D9C" w:rsidP="00E14D9C">
      <w:pPr>
        <w:pBdr>
          <w:top w:val="single" w:sz="4" w:space="1" w:color="auto"/>
          <w:left w:val="single" w:sz="4" w:space="1" w:color="auto"/>
          <w:bottom w:val="single" w:sz="4" w:space="1" w:color="auto"/>
          <w:right w:val="single" w:sz="4" w:space="1" w:color="auto"/>
        </w:pBdr>
        <w:rPr>
          <w:rFonts w:ascii="Century Gothic" w:hAnsi="Century Gothic"/>
          <w:sz w:val="18"/>
          <w:szCs w:val="18"/>
        </w:rPr>
      </w:pPr>
      <w:r w:rsidRPr="00EE3740">
        <w:rPr>
          <w:rFonts w:ascii="Century Gothic" w:hAnsi="Century Gothic"/>
          <w:b/>
          <w:sz w:val="18"/>
        </w:rPr>
        <w:sym w:font="Wingdings 2" w:char="F02A"/>
      </w:r>
      <w:r w:rsidRPr="00EE3740">
        <w:rPr>
          <w:rFonts w:ascii="Century Gothic" w:hAnsi="Century Gothic"/>
          <w:b/>
          <w:sz w:val="18"/>
        </w:rPr>
        <w:t xml:space="preserve">   </w:t>
      </w:r>
      <w:r w:rsidRPr="00EE3740">
        <w:rPr>
          <w:rFonts w:ascii="Century Gothic" w:hAnsi="Century Gothic"/>
          <w:sz w:val="18"/>
        </w:rPr>
        <w:t xml:space="preserve"> </w:t>
      </w:r>
      <w:r w:rsidRPr="00EE3740">
        <w:rPr>
          <w:rFonts w:ascii="Century Gothic" w:hAnsi="Century Gothic"/>
          <w:b/>
          <w:sz w:val="18"/>
        </w:rPr>
        <w:t>confirm the instructions</w:t>
      </w:r>
      <w:r w:rsidRPr="00EE3740">
        <w:rPr>
          <w:rFonts w:ascii="Century Gothic" w:hAnsi="Century Gothic"/>
          <w:sz w:val="18"/>
        </w:rPr>
        <w:t xml:space="preserve">  </w:t>
      </w:r>
    </w:p>
    <w:p w14:paraId="104AECEC" w14:textId="77777777" w:rsidR="00E14D9C" w:rsidRPr="00EE3740"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revoke the instructions</w:t>
      </w:r>
      <w:r w:rsidRPr="00EE3740">
        <w:rPr>
          <w:rFonts w:ascii="Century Gothic" w:hAnsi="Century Gothic"/>
          <w:b/>
          <w:sz w:val="32"/>
        </w:rPr>
        <w:t xml:space="preserve">   </w:t>
      </w:r>
    </w:p>
    <w:p w14:paraId="256FD288" w14:textId="63BC4C57" w:rsidR="00E14D9C" w:rsidRPr="00EE3740"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t xml:space="preserve">change the instructions: </w:t>
      </w:r>
      <w:r w:rsidR="000936F7">
        <w:rPr>
          <w:rFonts w:ascii="Century Gothic" w:hAnsi="Century Gothic"/>
          <w:b/>
          <w:sz w:val="18"/>
        </w:rPr>
        <w:t xml:space="preserve"> </w:t>
      </w:r>
      <w:r w:rsidRPr="00EE3740">
        <w:rPr>
          <w:rFonts w:ascii="Century Gothic" w:hAnsi="Century Gothic"/>
          <w:b/>
          <w:sz w:val="18"/>
        </w:rPr>
        <w:sym w:font="Wingdings 2" w:char="F02A"/>
      </w:r>
      <w:r w:rsidRPr="00EE3740">
        <w:rPr>
          <w:rFonts w:ascii="Century Gothic" w:hAnsi="Century Gothic"/>
          <w:b/>
          <w:sz w:val="18"/>
        </w:rPr>
        <w:t xml:space="preserve">  in favour of the proposal submitted by ______________________</w:t>
      </w:r>
    </w:p>
    <w:p w14:paraId="4DEC791B" w14:textId="6B52D4D8" w:rsidR="00E14D9C" w:rsidRPr="00EE3740"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t xml:space="preserve">                                         </w:t>
      </w:r>
      <w:r w:rsidRPr="00EE3740">
        <w:rPr>
          <w:rFonts w:ascii="Century Gothic" w:hAnsi="Century Gothic"/>
          <w:b/>
          <w:sz w:val="18"/>
        </w:rPr>
        <w:tab/>
      </w:r>
      <w:r w:rsidR="000936F7">
        <w:rPr>
          <w:rFonts w:ascii="Century Gothic" w:hAnsi="Century Gothic"/>
          <w:b/>
          <w:sz w:val="18"/>
        </w:rPr>
        <w:t xml:space="preserve"> </w:t>
      </w:r>
      <w:r w:rsidRPr="00EE3740">
        <w:rPr>
          <w:rFonts w:ascii="Century Gothic" w:hAnsi="Century Gothic"/>
          <w:b/>
          <w:sz w:val="18"/>
        </w:rPr>
        <w:sym w:font="Wingdings 2" w:char="F02A"/>
      </w:r>
      <w:r w:rsidRPr="00EE3740">
        <w:rPr>
          <w:rFonts w:ascii="Century Gothic" w:hAnsi="Century Gothic"/>
          <w:b/>
          <w:sz w:val="18"/>
        </w:rPr>
        <w:t xml:space="preserve"> opposed to all proposals     </w:t>
      </w:r>
    </w:p>
    <w:p w14:paraId="03EEE883" w14:textId="49C998C5" w:rsidR="00E14D9C" w:rsidRPr="00EE3740" w:rsidRDefault="00E14D9C" w:rsidP="00E14D9C">
      <w:pPr>
        <w:pBdr>
          <w:top w:val="single" w:sz="4" w:space="1" w:color="auto"/>
          <w:left w:val="single" w:sz="4" w:space="1" w:color="auto"/>
          <w:bottom w:val="single" w:sz="4" w:space="1" w:color="auto"/>
          <w:right w:val="single" w:sz="4" w:space="1" w:color="auto"/>
        </w:pBdr>
        <w:rPr>
          <w:rFonts w:ascii="Century Gothic" w:hAnsi="Century Gothic"/>
          <w:b/>
          <w:bCs/>
          <w:sz w:val="18"/>
          <w:szCs w:val="18"/>
        </w:rPr>
      </w:pPr>
      <w:r w:rsidRPr="00EE3740">
        <w:rPr>
          <w:rFonts w:ascii="Century Gothic" w:hAnsi="Century Gothic"/>
          <w:b/>
          <w:sz w:val="18"/>
        </w:rPr>
        <w:tab/>
      </w:r>
      <w:r w:rsidRPr="00EE3740">
        <w:rPr>
          <w:rFonts w:ascii="Century Gothic" w:hAnsi="Century Gothic"/>
          <w:b/>
          <w:sz w:val="18"/>
        </w:rPr>
        <w:tab/>
      </w:r>
      <w:r w:rsidRPr="00EE3740">
        <w:rPr>
          <w:rFonts w:ascii="Century Gothic" w:hAnsi="Century Gothic"/>
          <w:b/>
          <w:sz w:val="18"/>
        </w:rPr>
        <w:tab/>
      </w:r>
      <w:r w:rsidR="000936F7">
        <w:rPr>
          <w:rFonts w:ascii="Century Gothic" w:hAnsi="Century Gothic"/>
          <w:b/>
          <w:sz w:val="18"/>
        </w:rPr>
        <w:t xml:space="preserve"> </w:t>
      </w:r>
      <w:r w:rsidRPr="00EE3740">
        <w:rPr>
          <w:rFonts w:ascii="Century Gothic" w:hAnsi="Century Gothic"/>
          <w:b/>
          <w:sz w:val="18"/>
        </w:rPr>
        <w:sym w:font="Wingdings 2" w:char="F02A"/>
      </w:r>
      <w:r w:rsidRPr="00EE3740">
        <w:rPr>
          <w:rFonts w:ascii="Century Gothic" w:hAnsi="Century Gothic"/>
          <w:b/>
          <w:sz w:val="18"/>
        </w:rPr>
        <w:t xml:space="preserve"> abstaining on all proposals</w:t>
      </w:r>
    </w:p>
    <w:p w14:paraId="68E9AE83" w14:textId="616E2A04" w:rsidR="00E14D9C" w:rsidRPr="00EE3740" w:rsidRDefault="00E14D9C" w:rsidP="00E113A7">
      <w:pPr>
        <w:rPr>
          <w:rFonts w:ascii="Century Gothic" w:hAnsi="Century Gothic"/>
          <w:b/>
          <w:sz w:val="18"/>
          <w:szCs w:val="18"/>
        </w:rPr>
      </w:pPr>
    </w:p>
    <w:p w14:paraId="5A4EBDD5" w14:textId="77777777" w:rsidR="00E14D9C" w:rsidRPr="00EE3740" w:rsidRDefault="00E14D9C" w:rsidP="00E113A7">
      <w:pPr>
        <w:rPr>
          <w:rFonts w:ascii="Century Gothic" w:hAnsi="Century Gothic"/>
          <w:b/>
          <w:sz w:val="18"/>
          <w:szCs w:val="18"/>
        </w:rPr>
      </w:pPr>
    </w:p>
    <w:p w14:paraId="6CDA897F" w14:textId="77777777" w:rsidR="00E113A7" w:rsidRPr="00EE3740" w:rsidRDefault="00E113A7" w:rsidP="00E113A7">
      <w:pPr>
        <w:spacing w:before="120" w:line="360" w:lineRule="auto"/>
        <w:ind w:right="9"/>
        <w:jc w:val="center"/>
        <w:rPr>
          <w:rFonts w:ascii="Century Gothic" w:hAnsi="Century Gothic"/>
          <w:sz w:val="18"/>
          <w:szCs w:val="18"/>
        </w:rPr>
      </w:pPr>
      <w:r w:rsidRPr="00EE3740">
        <w:rPr>
          <w:rFonts w:ascii="Century Gothic" w:hAnsi="Century Gothic"/>
          <w:sz w:val="18"/>
        </w:rPr>
        <w:t>__________________________</w:t>
      </w:r>
      <w:r w:rsidRPr="00EE3740">
        <w:rPr>
          <w:rFonts w:ascii="Century Gothic" w:hAnsi="Century Gothic"/>
          <w:sz w:val="18"/>
        </w:rPr>
        <w:tab/>
      </w:r>
      <w:r w:rsidRPr="00EE3740">
        <w:rPr>
          <w:rFonts w:ascii="Century Gothic" w:hAnsi="Century Gothic"/>
          <w:sz w:val="18"/>
        </w:rPr>
        <w:tab/>
        <w:t>________________________________</w:t>
      </w:r>
    </w:p>
    <w:p w14:paraId="6CDA8980" w14:textId="140830C2" w:rsidR="00E113A7" w:rsidRPr="00EE3740" w:rsidRDefault="00E113A7" w:rsidP="00E113A7">
      <w:pPr>
        <w:spacing w:before="120"/>
        <w:ind w:left="706" w:right="14"/>
        <w:rPr>
          <w:rFonts w:ascii="Century Gothic" w:hAnsi="Century Gothic"/>
          <w:i/>
          <w:sz w:val="18"/>
          <w:szCs w:val="18"/>
        </w:rPr>
      </w:pPr>
      <w:r w:rsidRPr="00EE3740">
        <w:rPr>
          <w:rFonts w:ascii="Century Gothic" w:hAnsi="Century Gothic"/>
          <w:i/>
          <w:sz w:val="18"/>
        </w:rPr>
        <w:t xml:space="preserve">             (Place and Date)</w:t>
      </w:r>
      <w:r w:rsidRPr="00EE3740">
        <w:rPr>
          <w:rFonts w:ascii="Century Gothic" w:hAnsi="Century Gothic"/>
          <w:i/>
          <w:sz w:val="18"/>
        </w:rPr>
        <w:tab/>
      </w:r>
      <w:r w:rsidRPr="00EE3740">
        <w:rPr>
          <w:rFonts w:ascii="Century Gothic" w:hAnsi="Century Gothic"/>
          <w:i/>
          <w:sz w:val="18"/>
        </w:rPr>
        <w:tab/>
      </w:r>
      <w:r w:rsidRPr="00EE3740">
        <w:rPr>
          <w:rFonts w:ascii="Century Gothic" w:hAnsi="Century Gothic"/>
          <w:i/>
          <w:sz w:val="18"/>
        </w:rPr>
        <w:tab/>
        <w:t>(</w:t>
      </w:r>
      <w:r w:rsidR="00D440BA" w:rsidRPr="00EE3740">
        <w:rPr>
          <w:rFonts w:ascii="Century Gothic" w:hAnsi="Century Gothic"/>
          <w:i/>
          <w:sz w:val="18"/>
        </w:rPr>
        <w:t>Delegating Party</w:t>
      </w:r>
      <w:r w:rsidR="00D440BA">
        <w:rPr>
          <w:rFonts w:ascii="Century Gothic" w:hAnsi="Century Gothic"/>
          <w:i/>
          <w:sz w:val="18"/>
        </w:rPr>
        <w:t>’</w:t>
      </w:r>
      <w:r w:rsidR="00D440BA" w:rsidRPr="00EE3740">
        <w:rPr>
          <w:rFonts w:ascii="Century Gothic" w:hAnsi="Century Gothic"/>
          <w:i/>
          <w:sz w:val="18"/>
        </w:rPr>
        <w:t>s Signature</w:t>
      </w:r>
      <w:r w:rsidRPr="00EE3740">
        <w:rPr>
          <w:rFonts w:ascii="Century Gothic" w:hAnsi="Century Gothic"/>
          <w:i/>
          <w:sz w:val="18"/>
        </w:rPr>
        <w:t>)</w:t>
      </w:r>
    </w:p>
    <w:p w14:paraId="6CDA8981" w14:textId="77777777" w:rsidR="00E113A7" w:rsidRPr="00EE3740" w:rsidRDefault="00E113A7" w:rsidP="00E113A7">
      <w:pPr>
        <w:spacing w:before="120" w:line="360" w:lineRule="auto"/>
        <w:ind w:right="9"/>
        <w:jc w:val="both"/>
        <w:rPr>
          <w:rFonts w:ascii="Century Gothic" w:hAnsi="Century Gothic"/>
          <w:i/>
          <w:sz w:val="18"/>
          <w:szCs w:val="18"/>
        </w:rPr>
      </w:pPr>
    </w:p>
    <w:p w14:paraId="12CCC367" w14:textId="77777777" w:rsidR="00417A95" w:rsidRPr="00EE3740" w:rsidRDefault="00417A95" w:rsidP="00E113A7">
      <w:pPr>
        <w:jc w:val="center"/>
        <w:rPr>
          <w:rFonts w:ascii="Century Gothic" w:hAnsi="Century Gothic"/>
          <w:b/>
          <w:sz w:val="18"/>
          <w:szCs w:val="18"/>
        </w:rPr>
      </w:pPr>
    </w:p>
    <w:p w14:paraId="0C4C8215" w14:textId="77777777" w:rsidR="00417A95" w:rsidRPr="00EE3740" w:rsidRDefault="00417A95" w:rsidP="00E113A7">
      <w:pPr>
        <w:jc w:val="center"/>
        <w:rPr>
          <w:rFonts w:ascii="Century Gothic" w:hAnsi="Century Gothic"/>
          <w:b/>
          <w:sz w:val="18"/>
          <w:szCs w:val="18"/>
        </w:rPr>
      </w:pPr>
    </w:p>
    <w:p w14:paraId="312381BA" w14:textId="77777777" w:rsidR="000936F7" w:rsidRDefault="000936F7" w:rsidP="00E113A7">
      <w:pPr>
        <w:jc w:val="center"/>
        <w:rPr>
          <w:rFonts w:ascii="Century Gothic" w:hAnsi="Century Gothic"/>
          <w:b/>
          <w:sz w:val="18"/>
        </w:rPr>
      </w:pPr>
    </w:p>
    <w:p w14:paraId="2891B459" w14:textId="5B70F144" w:rsidR="00417A95" w:rsidRDefault="00D440BA" w:rsidP="00E113A7">
      <w:pPr>
        <w:jc w:val="center"/>
        <w:rPr>
          <w:rFonts w:ascii="Century Gothic" w:hAnsi="Century Gothic"/>
          <w:b/>
          <w:sz w:val="18"/>
        </w:rPr>
      </w:pPr>
      <w:r w:rsidRPr="00D440BA">
        <w:rPr>
          <w:rFonts w:ascii="Century Gothic" w:hAnsi="Century Gothic"/>
          <w:b/>
          <w:sz w:val="18"/>
        </w:rPr>
        <w:t>DERIVATIVE LITIGATION</w:t>
      </w:r>
    </w:p>
    <w:p w14:paraId="768B468B" w14:textId="77777777" w:rsidR="00D440BA" w:rsidRPr="00EE3740" w:rsidRDefault="00D440BA" w:rsidP="00E113A7">
      <w:pPr>
        <w:jc w:val="center"/>
        <w:rPr>
          <w:rFonts w:ascii="Century Gothic" w:hAnsi="Century Gothic"/>
          <w:b/>
          <w:sz w:val="18"/>
          <w:szCs w:val="18"/>
        </w:rPr>
      </w:pPr>
    </w:p>
    <w:p w14:paraId="6CDA8983" w14:textId="7BF4B8E0" w:rsidR="00E113A7" w:rsidRPr="00EE3740" w:rsidRDefault="00E113A7" w:rsidP="00915FB9">
      <w:pPr>
        <w:jc w:val="both"/>
        <w:rPr>
          <w:rFonts w:ascii="Century Gothic" w:hAnsi="Century Gothic"/>
          <w:b/>
          <w:sz w:val="18"/>
          <w:szCs w:val="18"/>
        </w:rPr>
      </w:pPr>
      <w:r w:rsidRPr="00EE3740">
        <w:rPr>
          <w:rFonts w:ascii="Century Gothic" w:hAnsi="Century Gothic"/>
          <w:b/>
          <w:sz w:val="18"/>
        </w:rPr>
        <w:t>I</w:t>
      </w:r>
      <w:r w:rsidR="00D440BA" w:rsidRPr="00D440BA">
        <w:rPr>
          <w:rFonts w:ascii="Century Gothic" w:hAnsi="Century Gothic"/>
          <w:b/>
          <w:sz w:val="18"/>
        </w:rPr>
        <w:t>n the event of a vote on the Derivative Litigation proposed pursuant to Section 2393(2) of the Italian Civil Code by shareholders on the occasion of the approval of the financial statements, the undersigned delegates the Delegate/Substitute to vote in accordance with the following</w:t>
      </w:r>
      <w:r w:rsidR="00D440BA">
        <w:rPr>
          <w:rFonts w:ascii="Century Gothic" w:hAnsi="Century Gothic"/>
          <w:b/>
          <w:sz w:val="18"/>
        </w:rPr>
        <w:t xml:space="preserve"> instructions</w:t>
      </w:r>
      <w:r w:rsidRPr="00EE3740">
        <w:rPr>
          <w:rFonts w:ascii="Century Gothic" w:hAnsi="Century Gothic"/>
          <w:b/>
          <w:sz w:val="18"/>
        </w:rPr>
        <w:t>:</w:t>
      </w:r>
    </w:p>
    <w:p w14:paraId="6CDA8984" w14:textId="77777777" w:rsidR="00E113A7" w:rsidRPr="00EE3740" w:rsidRDefault="00E113A7" w:rsidP="00E113A7">
      <w:pPr>
        <w:rPr>
          <w:rFonts w:ascii="Century Gothic" w:hAnsi="Century Gothic"/>
          <w:b/>
          <w:sz w:val="18"/>
          <w:szCs w:val="18"/>
        </w:rPr>
      </w:pPr>
    </w:p>
    <w:p w14:paraId="6CDA8985" w14:textId="7617C298" w:rsidR="00E113A7" w:rsidRPr="00EE3740" w:rsidRDefault="00E113A7" w:rsidP="00E113A7">
      <w:pPr>
        <w:jc w:val="center"/>
        <w:rPr>
          <w:rFonts w:ascii="Century Gothic" w:hAnsi="Century Gothic"/>
          <w:b/>
          <w:bCs/>
          <w:sz w:val="18"/>
          <w:szCs w:val="18"/>
        </w:rPr>
      </w:pPr>
      <w:r w:rsidRPr="00EE3740">
        <w:rPr>
          <w:rFonts w:ascii="Century Gothic" w:hAnsi="Century Gothic"/>
          <w:b/>
          <w:sz w:val="18"/>
        </w:rPr>
        <w:sym w:font="Wingdings 2" w:char="F02A"/>
      </w:r>
      <w:r w:rsidRPr="00EE3740">
        <w:rPr>
          <w:rFonts w:ascii="Century Gothic" w:hAnsi="Century Gothic"/>
          <w:b/>
          <w:sz w:val="18"/>
        </w:rPr>
        <w:t xml:space="preserve">   in favour </w:t>
      </w:r>
      <w:r w:rsidRPr="00EE3740">
        <w:rPr>
          <w:rFonts w:ascii="Century Gothic" w:hAnsi="Century Gothic"/>
          <w:b/>
          <w:sz w:val="18"/>
        </w:rPr>
        <w:sym w:font="Wingdings 2" w:char="F02A"/>
      </w:r>
      <w:r w:rsidRPr="00EE3740">
        <w:rPr>
          <w:rFonts w:ascii="Century Gothic" w:hAnsi="Century Gothic"/>
          <w:b/>
          <w:sz w:val="18"/>
        </w:rPr>
        <w:t xml:space="preserve"> against</w:t>
      </w:r>
      <w:r w:rsidR="00D440BA">
        <w:rPr>
          <w:rFonts w:ascii="Century Gothic" w:hAnsi="Century Gothic"/>
          <w:b/>
          <w:sz w:val="18"/>
        </w:rPr>
        <w:t xml:space="preserve"> </w:t>
      </w:r>
      <w:r w:rsidRPr="00EE3740">
        <w:rPr>
          <w:rFonts w:ascii="Century Gothic" w:hAnsi="Century Gothic"/>
          <w:b/>
          <w:sz w:val="18"/>
        </w:rPr>
        <w:sym w:font="Wingdings 2" w:char="F02A"/>
      </w:r>
      <w:r w:rsidRPr="00EE3740">
        <w:rPr>
          <w:rFonts w:ascii="Century Gothic" w:hAnsi="Century Gothic"/>
          <w:b/>
          <w:sz w:val="18"/>
        </w:rPr>
        <w:t xml:space="preserve"> abstaining</w:t>
      </w:r>
    </w:p>
    <w:p w14:paraId="6CDA8986" w14:textId="77777777" w:rsidR="00E113A7" w:rsidRPr="00EE3740" w:rsidRDefault="00E113A7" w:rsidP="00E113A7">
      <w:pPr>
        <w:rPr>
          <w:rFonts w:ascii="Century Gothic" w:hAnsi="Century Gothic"/>
          <w:b/>
          <w:sz w:val="18"/>
          <w:szCs w:val="18"/>
        </w:rPr>
      </w:pPr>
    </w:p>
    <w:p w14:paraId="6CDA8987" w14:textId="77777777" w:rsidR="00E113A7" w:rsidRPr="00EE3740" w:rsidRDefault="00E113A7" w:rsidP="00E113A7">
      <w:pPr>
        <w:rPr>
          <w:rFonts w:ascii="Century Gothic" w:hAnsi="Century Gothic"/>
          <w:b/>
          <w:sz w:val="18"/>
          <w:szCs w:val="18"/>
        </w:rPr>
      </w:pPr>
    </w:p>
    <w:p w14:paraId="6CDA8988" w14:textId="77777777" w:rsidR="00E113A7" w:rsidRPr="00EE3740" w:rsidRDefault="00E113A7" w:rsidP="00E113A7">
      <w:pPr>
        <w:jc w:val="both"/>
        <w:rPr>
          <w:rFonts w:ascii="Century Gothic" w:hAnsi="Century Gothic"/>
          <w:b/>
          <w:sz w:val="18"/>
          <w:szCs w:val="18"/>
        </w:rPr>
      </w:pPr>
    </w:p>
    <w:p w14:paraId="6CDA8989" w14:textId="77777777" w:rsidR="00E113A7" w:rsidRPr="00EE3740" w:rsidRDefault="00E113A7" w:rsidP="00E113A7">
      <w:pPr>
        <w:spacing w:before="120" w:line="360" w:lineRule="auto"/>
        <w:ind w:right="9"/>
        <w:jc w:val="center"/>
        <w:rPr>
          <w:rFonts w:ascii="Century Gothic" w:hAnsi="Century Gothic"/>
          <w:sz w:val="18"/>
          <w:szCs w:val="18"/>
        </w:rPr>
      </w:pPr>
      <w:r w:rsidRPr="00EE3740">
        <w:rPr>
          <w:rFonts w:ascii="Century Gothic" w:hAnsi="Century Gothic"/>
          <w:sz w:val="18"/>
        </w:rPr>
        <w:t>__________________________</w:t>
      </w:r>
      <w:r w:rsidRPr="00EE3740">
        <w:rPr>
          <w:rFonts w:ascii="Century Gothic" w:hAnsi="Century Gothic"/>
          <w:sz w:val="18"/>
        </w:rPr>
        <w:tab/>
      </w:r>
      <w:r w:rsidRPr="00EE3740">
        <w:rPr>
          <w:rFonts w:ascii="Century Gothic" w:hAnsi="Century Gothic"/>
          <w:sz w:val="18"/>
        </w:rPr>
        <w:tab/>
        <w:t>________________________________</w:t>
      </w:r>
    </w:p>
    <w:p w14:paraId="6CDA898C" w14:textId="41A09D14" w:rsidR="00807F36" w:rsidRPr="00EE3740" w:rsidRDefault="00E113A7" w:rsidP="00DE71AB">
      <w:pPr>
        <w:spacing w:before="120"/>
        <w:ind w:left="706" w:right="14"/>
        <w:rPr>
          <w:rFonts w:ascii="Century Gothic" w:hAnsi="Century Gothic"/>
          <w:b/>
          <w:sz w:val="18"/>
          <w:szCs w:val="18"/>
        </w:rPr>
      </w:pPr>
      <w:r w:rsidRPr="00EE3740">
        <w:rPr>
          <w:rFonts w:ascii="Century Gothic" w:hAnsi="Century Gothic"/>
          <w:i/>
          <w:sz w:val="18"/>
        </w:rPr>
        <w:t xml:space="preserve">             (Place and Date)</w:t>
      </w:r>
      <w:r w:rsidRPr="00EE3740">
        <w:rPr>
          <w:rFonts w:ascii="Century Gothic" w:hAnsi="Century Gothic"/>
          <w:i/>
          <w:sz w:val="18"/>
        </w:rPr>
        <w:tab/>
      </w:r>
      <w:r w:rsidRPr="00EE3740">
        <w:rPr>
          <w:rFonts w:ascii="Century Gothic" w:hAnsi="Century Gothic"/>
          <w:i/>
          <w:sz w:val="18"/>
        </w:rPr>
        <w:tab/>
      </w:r>
      <w:r w:rsidRPr="00EE3740">
        <w:rPr>
          <w:rFonts w:ascii="Century Gothic" w:hAnsi="Century Gothic"/>
          <w:i/>
          <w:sz w:val="18"/>
        </w:rPr>
        <w:tab/>
        <w:t>(</w:t>
      </w:r>
      <w:r w:rsidR="00D440BA" w:rsidRPr="00EE3740">
        <w:rPr>
          <w:rFonts w:ascii="Century Gothic" w:hAnsi="Century Gothic"/>
          <w:i/>
          <w:sz w:val="18"/>
        </w:rPr>
        <w:t>Delegating Party</w:t>
      </w:r>
      <w:r w:rsidR="00D440BA">
        <w:rPr>
          <w:rFonts w:ascii="Century Gothic" w:hAnsi="Century Gothic"/>
          <w:i/>
          <w:sz w:val="18"/>
        </w:rPr>
        <w:t>’</w:t>
      </w:r>
      <w:r w:rsidR="00D440BA" w:rsidRPr="00EE3740">
        <w:rPr>
          <w:rFonts w:ascii="Century Gothic" w:hAnsi="Century Gothic"/>
          <w:i/>
          <w:sz w:val="18"/>
        </w:rPr>
        <w:t>s Signature</w:t>
      </w:r>
      <w:r w:rsidRPr="00EE3740">
        <w:rPr>
          <w:rFonts w:ascii="Century Gothic" w:hAnsi="Century Gothic"/>
          <w:i/>
          <w:sz w:val="18"/>
        </w:rPr>
        <w:t>)</w:t>
      </w:r>
    </w:p>
    <w:p w14:paraId="3A422E1F" w14:textId="17F03F85" w:rsidR="00B86D90" w:rsidRPr="00EE3740" w:rsidRDefault="00B86D90">
      <w:pPr>
        <w:rPr>
          <w:rFonts w:ascii="Century Gothic" w:hAnsi="Century Gothic"/>
          <w:b/>
          <w:sz w:val="18"/>
          <w:szCs w:val="18"/>
        </w:rPr>
      </w:pPr>
      <w:r w:rsidRPr="00EE3740">
        <w:br w:type="page"/>
      </w:r>
    </w:p>
    <w:p w14:paraId="76C18623" w14:textId="77777777" w:rsidR="00B86D90" w:rsidRPr="00EE3740" w:rsidRDefault="00B86D90" w:rsidP="00DE71AB">
      <w:pPr>
        <w:spacing w:before="120"/>
        <w:ind w:left="706" w:right="14"/>
        <w:rPr>
          <w:rFonts w:ascii="Century Gothic" w:hAnsi="Century Gothic"/>
          <w:b/>
          <w:sz w:val="18"/>
          <w:szCs w:val="18"/>
        </w:rPr>
      </w:pPr>
    </w:p>
    <w:p w14:paraId="6CDA898D" w14:textId="77777777" w:rsidR="00B92382" w:rsidRPr="00EE3740" w:rsidRDefault="00B92382" w:rsidP="00B92382">
      <w:pPr>
        <w:jc w:val="center"/>
        <w:rPr>
          <w:rFonts w:ascii="Century Gothic" w:hAnsi="Century Gothic"/>
          <w:b/>
          <w:sz w:val="18"/>
          <w:szCs w:val="18"/>
        </w:rPr>
      </w:pPr>
      <w:r w:rsidRPr="00EE3740">
        <w:rPr>
          <w:rFonts w:ascii="Century Gothic" w:hAnsi="Century Gothic"/>
          <w:b/>
          <w:sz w:val="18"/>
        </w:rPr>
        <w:t xml:space="preserve">ANNEX 1 </w:t>
      </w:r>
    </w:p>
    <w:p w14:paraId="6CDA898E" w14:textId="77777777" w:rsidR="00B92382" w:rsidRPr="00EE3740" w:rsidRDefault="00B92382" w:rsidP="00B92382">
      <w:pPr>
        <w:jc w:val="center"/>
        <w:rPr>
          <w:rFonts w:ascii="Century Gothic" w:hAnsi="Century Gothic"/>
          <w:b/>
          <w:sz w:val="18"/>
          <w:szCs w:val="18"/>
        </w:rPr>
      </w:pPr>
      <w:r w:rsidRPr="00EE3740">
        <w:rPr>
          <w:rFonts w:ascii="Century Gothic" w:hAnsi="Century Gothic"/>
          <w:b/>
          <w:sz w:val="18"/>
        </w:rPr>
        <w:t xml:space="preserve">INSTRUCTIONS FOR COMPILATION AND TRANSMISSION </w:t>
      </w:r>
    </w:p>
    <w:p w14:paraId="6CDA898F" w14:textId="29821C1B" w:rsidR="00B92382" w:rsidRPr="00EE3740" w:rsidRDefault="00B92382" w:rsidP="00B92382">
      <w:pPr>
        <w:jc w:val="center"/>
        <w:rPr>
          <w:rFonts w:ascii="Century Gothic" w:hAnsi="Century Gothic"/>
          <w:b/>
          <w:sz w:val="18"/>
          <w:szCs w:val="18"/>
        </w:rPr>
      </w:pPr>
      <w:r w:rsidRPr="00EE3740">
        <w:rPr>
          <w:rFonts w:ascii="Century Gothic" w:hAnsi="Century Gothic"/>
          <w:b/>
          <w:sz w:val="18"/>
        </w:rPr>
        <w:t xml:space="preserve">OF </w:t>
      </w:r>
      <w:r w:rsidR="00D440BA">
        <w:rPr>
          <w:rFonts w:ascii="Century Gothic" w:hAnsi="Century Gothic"/>
          <w:b/>
          <w:sz w:val="18"/>
        </w:rPr>
        <w:t xml:space="preserve">A </w:t>
      </w:r>
      <w:r w:rsidRPr="00EE3740">
        <w:rPr>
          <w:rFonts w:ascii="Century Gothic" w:hAnsi="Century Gothic"/>
          <w:b/>
          <w:sz w:val="18"/>
        </w:rPr>
        <w:t>VOTING PROXY FOR REPRESENTATION AT THE MEETING</w:t>
      </w:r>
    </w:p>
    <w:p w14:paraId="6CDA8990" w14:textId="77777777" w:rsidR="00B92382" w:rsidRPr="00EE3740" w:rsidRDefault="00B92382" w:rsidP="00B92382">
      <w:pPr>
        <w:rPr>
          <w:rFonts w:ascii="Century Gothic" w:hAnsi="Century Gothic"/>
          <w:b/>
          <w:sz w:val="18"/>
          <w:szCs w:val="18"/>
        </w:rPr>
      </w:pPr>
    </w:p>
    <w:p w14:paraId="6CDA8991" w14:textId="77777777" w:rsidR="00B92382" w:rsidRPr="00EE3740" w:rsidRDefault="00B92382" w:rsidP="00B92382">
      <w:pPr>
        <w:jc w:val="both"/>
        <w:rPr>
          <w:rFonts w:ascii="Century Gothic" w:hAnsi="Century Gothic"/>
          <w:b/>
          <w:sz w:val="18"/>
          <w:szCs w:val="18"/>
        </w:rPr>
      </w:pPr>
    </w:p>
    <w:p w14:paraId="6CDA8992" w14:textId="0B979F2A" w:rsidR="00B92382" w:rsidRPr="00EE3740" w:rsidRDefault="00B92382" w:rsidP="001E7C9B">
      <w:pPr>
        <w:pStyle w:val="ListParagraph"/>
        <w:ind w:left="142"/>
        <w:jc w:val="both"/>
        <w:rPr>
          <w:rFonts w:ascii="Century Gothic" w:hAnsi="Century Gothic"/>
          <w:b/>
          <w:sz w:val="18"/>
          <w:szCs w:val="18"/>
          <w:u w:val="single"/>
        </w:rPr>
      </w:pPr>
      <w:r w:rsidRPr="00EE3740">
        <w:rPr>
          <w:rFonts w:ascii="Century Gothic" w:hAnsi="Century Gothic"/>
          <w:b/>
          <w:sz w:val="18"/>
          <w:u w:val="single"/>
        </w:rPr>
        <w:t>The authorised person must request the depositary intermediary to issue the notice for participation in the Shareholders</w:t>
      </w:r>
      <w:r w:rsidR="00D440BA">
        <w:rPr>
          <w:rFonts w:ascii="Century Gothic" w:hAnsi="Century Gothic"/>
          <w:b/>
          <w:sz w:val="18"/>
          <w:u w:val="single"/>
        </w:rPr>
        <w:t>’</w:t>
      </w:r>
      <w:r w:rsidRPr="00EE3740">
        <w:rPr>
          <w:rFonts w:ascii="Century Gothic" w:hAnsi="Century Gothic"/>
          <w:b/>
          <w:sz w:val="18"/>
          <w:u w:val="single"/>
        </w:rPr>
        <w:t xml:space="preserve"> Meeting referred to in Article 83-sexies, Legislative Decree no. 58/1998)</w:t>
      </w:r>
    </w:p>
    <w:p w14:paraId="6CDA8993" w14:textId="77777777" w:rsidR="00B92382" w:rsidRPr="00EE3740" w:rsidRDefault="00B92382" w:rsidP="00B92382">
      <w:pPr>
        <w:pStyle w:val="ListParagraph"/>
        <w:ind w:left="450"/>
        <w:jc w:val="both"/>
        <w:rPr>
          <w:rFonts w:ascii="Century Gothic" w:hAnsi="Century Gothic"/>
          <w:sz w:val="18"/>
          <w:szCs w:val="18"/>
        </w:rPr>
      </w:pPr>
    </w:p>
    <w:p w14:paraId="6CDA8994" w14:textId="210CA10C" w:rsidR="00B92382" w:rsidRPr="00EE3740" w:rsidRDefault="00B92382" w:rsidP="001E7C9B">
      <w:pPr>
        <w:pStyle w:val="ListParagraph"/>
        <w:numPr>
          <w:ilvl w:val="0"/>
          <w:numId w:val="28"/>
        </w:numPr>
        <w:jc w:val="both"/>
        <w:rPr>
          <w:rFonts w:ascii="Century Gothic" w:hAnsi="Century Gothic"/>
          <w:sz w:val="18"/>
          <w:szCs w:val="18"/>
        </w:rPr>
      </w:pPr>
      <w:r w:rsidRPr="00EE3740">
        <w:rPr>
          <w:rFonts w:ascii="Century Gothic" w:hAnsi="Century Gothic"/>
          <w:sz w:val="18"/>
        </w:rPr>
        <w:t xml:space="preserve">The </w:t>
      </w:r>
      <w:r w:rsidR="005A5AA0">
        <w:rPr>
          <w:rFonts w:ascii="Century Gothic" w:hAnsi="Century Gothic"/>
          <w:sz w:val="18"/>
        </w:rPr>
        <w:t>P</w:t>
      </w:r>
      <w:r w:rsidRPr="00EE3740">
        <w:rPr>
          <w:rFonts w:ascii="Century Gothic" w:hAnsi="Century Gothic"/>
          <w:sz w:val="18"/>
        </w:rPr>
        <w:t xml:space="preserve">roxy must be dated and signed by the </w:t>
      </w:r>
      <w:r w:rsidR="00D440BA" w:rsidRPr="00EE3740">
        <w:rPr>
          <w:rFonts w:ascii="Century Gothic" w:hAnsi="Century Gothic"/>
          <w:sz w:val="18"/>
        </w:rPr>
        <w:t>Delegating Party</w:t>
      </w:r>
      <w:r w:rsidR="00D440BA">
        <w:rPr>
          <w:rFonts w:ascii="Century Gothic" w:hAnsi="Century Gothic"/>
          <w:sz w:val="18"/>
        </w:rPr>
        <w:t>;</w:t>
      </w:r>
    </w:p>
    <w:p w14:paraId="6CDA8995" w14:textId="77777777" w:rsidR="00B92382" w:rsidRPr="00EE3740" w:rsidRDefault="00B92382" w:rsidP="00B92382">
      <w:pPr>
        <w:pStyle w:val="ListParagraph"/>
        <w:ind w:left="450"/>
        <w:jc w:val="both"/>
        <w:rPr>
          <w:rFonts w:ascii="Century Gothic" w:hAnsi="Century Gothic"/>
          <w:sz w:val="18"/>
          <w:szCs w:val="18"/>
        </w:rPr>
      </w:pPr>
    </w:p>
    <w:p w14:paraId="6CDA8996" w14:textId="7FF4D727" w:rsidR="00B92382" w:rsidRPr="00EE3740" w:rsidRDefault="001B3304" w:rsidP="001E7C9B">
      <w:pPr>
        <w:pStyle w:val="ListParagraph"/>
        <w:numPr>
          <w:ilvl w:val="0"/>
          <w:numId w:val="28"/>
        </w:numPr>
        <w:jc w:val="both"/>
        <w:rPr>
          <w:rFonts w:ascii="Century Gothic" w:hAnsi="Century Gothic"/>
          <w:sz w:val="18"/>
          <w:szCs w:val="18"/>
        </w:rPr>
      </w:pPr>
      <w:r w:rsidRPr="00EE3740">
        <w:rPr>
          <w:rFonts w:ascii="Century Gothic" w:hAnsi="Century Gothic"/>
          <w:sz w:val="18"/>
        </w:rPr>
        <w:t>Representation may only be conferred for individual meetings, with effect also for subsequent meetings</w:t>
      </w:r>
      <w:r w:rsidR="00D440BA">
        <w:rPr>
          <w:rFonts w:ascii="Century Gothic" w:hAnsi="Century Gothic"/>
          <w:sz w:val="18"/>
        </w:rPr>
        <w:t>;</w:t>
      </w:r>
    </w:p>
    <w:p w14:paraId="6CDA8997" w14:textId="77777777" w:rsidR="00B92382" w:rsidRPr="00EE3740" w:rsidRDefault="00B92382" w:rsidP="00B92382">
      <w:pPr>
        <w:pStyle w:val="ListParagraph"/>
        <w:ind w:left="450"/>
        <w:jc w:val="both"/>
        <w:rPr>
          <w:rFonts w:ascii="Century Gothic" w:hAnsi="Century Gothic"/>
          <w:sz w:val="18"/>
          <w:szCs w:val="18"/>
        </w:rPr>
      </w:pPr>
    </w:p>
    <w:p w14:paraId="6CDA8998" w14:textId="6EEEFD68" w:rsidR="00B92382" w:rsidRPr="00EE3740" w:rsidRDefault="001B3304" w:rsidP="001E7C9B">
      <w:pPr>
        <w:pStyle w:val="ListParagraph"/>
        <w:numPr>
          <w:ilvl w:val="0"/>
          <w:numId w:val="28"/>
        </w:numPr>
        <w:jc w:val="both"/>
        <w:rPr>
          <w:rFonts w:ascii="Century Gothic" w:hAnsi="Century Gothic"/>
          <w:sz w:val="18"/>
          <w:szCs w:val="18"/>
        </w:rPr>
      </w:pPr>
      <w:r w:rsidRPr="00EE3740">
        <w:rPr>
          <w:rFonts w:ascii="Century Gothic" w:hAnsi="Century Gothic"/>
          <w:sz w:val="18"/>
        </w:rPr>
        <w:t xml:space="preserve">In the case of co-ownership of shares, the </w:t>
      </w:r>
      <w:r w:rsidR="005A5AA0">
        <w:rPr>
          <w:rFonts w:ascii="Century Gothic" w:hAnsi="Century Gothic"/>
          <w:sz w:val="18"/>
        </w:rPr>
        <w:t>P</w:t>
      </w:r>
      <w:r w:rsidRPr="00EE3740">
        <w:rPr>
          <w:rFonts w:ascii="Century Gothic" w:hAnsi="Century Gothic"/>
          <w:sz w:val="18"/>
        </w:rPr>
        <w:t>roxy must always be signed by all co-owners</w:t>
      </w:r>
      <w:r w:rsidR="00D440BA">
        <w:rPr>
          <w:rFonts w:ascii="Century Gothic" w:hAnsi="Century Gothic"/>
          <w:sz w:val="18"/>
        </w:rPr>
        <w:t>.</w:t>
      </w:r>
    </w:p>
    <w:p w14:paraId="6CDA8999" w14:textId="77777777" w:rsidR="00B92382" w:rsidRPr="00EE3740" w:rsidRDefault="00B92382" w:rsidP="00B92382">
      <w:pPr>
        <w:jc w:val="both"/>
        <w:rPr>
          <w:rFonts w:ascii="Century Gothic" w:hAnsi="Century Gothic"/>
          <w:sz w:val="18"/>
          <w:szCs w:val="18"/>
        </w:rPr>
      </w:pPr>
    </w:p>
    <w:p w14:paraId="6CDA899A" w14:textId="77777777" w:rsidR="00770198" w:rsidRPr="00EE3740" w:rsidRDefault="00770198" w:rsidP="001B3304">
      <w:pPr>
        <w:jc w:val="center"/>
        <w:rPr>
          <w:rFonts w:ascii="Century Gothic" w:hAnsi="Century Gothic"/>
          <w:b/>
          <w:sz w:val="18"/>
          <w:szCs w:val="18"/>
        </w:rPr>
      </w:pPr>
    </w:p>
    <w:p w14:paraId="6CDA899B" w14:textId="39D365ED" w:rsidR="00B92382" w:rsidRPr="00EE3740" w:rsidRDefault="00C86300" w:rsidP="001B3304">
      <w:pPr>
        <w:jc w:val="center"/>
        <w:rPr>
          <w:rFonts w:ascii="Century Gothic" w:hAnsi="Century Gothic"/>
          <w:b/>
          <w:sz w:val="18"/>
          <w:szCs w:val="18"/>
        </w:rPr>
      </w:pPr>
      <w:r>
        <w:rPr>
          <w:rFonts w:ascii="Century Gothic" w:hAnsi="Century Gothic"/>
          <w:b/>
          <w:sz w:val="18"/>
        </w:rPr>
        <w:t>Means</w:t>
      </w:r>
      <w:r w:rsidR="00770198" w:rsidRPr="00EE3740">
        <w:rPr>
          <w:rFonts w:ascii="Century Gothic" w:hAnsi="Century Gothic"/>
          <w:b/>
          <w:sz w:val="18"/>
        </w:rPr>
        <w:t xml:space="preserve"> of </w:t>
      </w:r>
      <w:r w:rsidR="00D440BA">
        <w:rPr>
          <w:rFonts w:ascii="Century Gothic" w:hAnsi="Century Gothic"/>
          <w:b/>
          <w:sz w:val="18"/>
        </w:rPr>
        <w:t>S</w:t>
      </w:r>
      <w:r w:rsidR="00770198" w:rsidRPr="00EE3740">
        <w:rPr>
          <w:rFonts w:ascii="Century Gothic" w:hAnsi="Century Gothic"/>
          <w:b/>
          <w:sz w:val="18"/>
        </w:rPr>
        <w:t>ubmission</w:t>
      </w:r>
    </w:p>
    <w:p w14:paraId="6CDA899C" w14:textId="77777777" w:rsidR="00F368B3" w:rsidRPr="00EE3740" w:rsidRDefault="00F368B3" w:rsidP="00B92382">
      <w:pPr>
        <w:spacing w:before="120" w:after="120" w:line="24" w:lineRule="atLeast"/>
        <w:ind w:right="14"/>
        <w:jc w:val="both"/>
        <w:rPr>
          <w:rFonts w:ascii="Century Gothic" w:hAnsi="Century Gothic"/>
          <w:sz w:val="18"/>
          <w:szCs w:val="18"/>
        </w:rPr>
      </w:pPr>
    </w:p>
    <w:p w14:paraId="6CDA899D" w14:textId="367D0204" w:rsidR="00950057" w:rsidRPr="00EE3740" w:rsidRDefault="00950057" w:rsidP="00950057">
      <w:pPr>
        <w:spacing w:before="120" w:after="120" w:line="24" w:lineRule="atLeast"/>
        <w:ind w:right="14"/>
        <w:jc w:val="both"/>
        <w:rPr>
          <w:rFonts w:ascii="Century Gothic" w:hAnsi="Century Gothic"/>
          <w:sz w:val="18"/>
          <w:szCs w:val="18"/>
        </w:rPr>
      </w:pPr>
      <w:r w:rsidRPr="00EE3740">
        <w:rPr>
          <w:rFonts w:ascii="Century Gothic" w:hAnsi="Century Gothic"/>
          <w:sz w:val="18"/>
        </w:rPr>
        <w:t xml:space="preserve">The </w:t>
      </w:r>
      <w:r w:rsidR="005A5AA0">
        <w:rPr>
          <w:rFonts w:ascii="Century Gothic" w:hAnsi="Century Gothic"/>
          <w:sz w:val="18"/>
        </w:rPr>
        <w:t>P</w:t>
      </w:r>
      <w:r w:rsidRPr="00EE3740">
        <w:rPr>
          <w:rFonts w:ascii="Century Gothic" w:hAnsi="Century Gothic"/>
          <w:sz w:val="18"/>
        </w:rPr>
        <w:t>roxy must be received together with:</w:t>
      </w:r>
    </w:p>
    <w:p w14:paraId="6CDA899E" w14:textId="531EF933" w:rsidR="00950057" w:rsidRPr="00EE3740" w:rsidRDefault="00950057" w:rsidP="00950057">
      <w:pPr>
        <w:pStyle w:val="Default"/>
        <w:ind w:left="180" w:hanging="180"/>
        <w:jc w:val="both"/>
        <w:rPr>
          <w:rFonts w:ascii="Century Gothic" w:hAnsi="Century Gothic"/>
          <w:sz w:val="18"/>
          <w:szCs w:val="18"/>
        </w:rPr>
      </w:pPr>
      <w:r w:rsidRPr="00EE3740">
        <w:rPr>
          <w:rFonts w:ascii="Century Gothic" w:hAnsi="Century Gothic"/>
          <w:sz w:val="18"/>
        </w:rPr>
        <w:t xml:space="preserve">- </w:t>
      </w:r>
      <w:r w:rsidR="00C86300">
        <w:rPr>
          <w:rFonts w:ascii="Century Gothic" w:hAnsi="Century Gothic"/>
          <w:sz w:val="18"/>
        </w:rPr>
        <w:t>A</w:t>
      </w:r>
      <w:r w:rsidRPr="00EE3740">
        <w:rPr>
          <w:rFonts w:ascii="Century Gothic" w:hAnsi="Century Gothic"/>
          <w:sz w:val="18"/>
        </w:rPr>
        <w:t xml:space="preserve"> copy of a currently valid identity document of the </w:t>
      </w:r>
      <w:r w:rsidR="00D440BA" w:rsidRPr="00EE3740">
        <w:rPr>
          <w:rFonts w:ascii="Century Gothic" w:hAnsi="Century Gothic"/>
          <w:sz w:val="18"/>
        </w:rPr>
        <w:t>Delegating Party</w:t>
      </w:r>
      <w:r w:rsidR="00C86300">
        <w:rPr>
          <w:rFonts w:ascii="Century Gothic" w:hAnsi="Century Gothic"/>
          <w:sz w:val="18"/>
        </w:rPr>
        <w:t>;</w:t>
      </w:r>
      <w:r w:rsidR="00D440BA" w:rsidRPr="00EE3740">
        <w:rPr>
          <w:rFonts w:ascii="Century Gothic" w:hAnsi="Century Gothic"/>
          <w:sz w:val="18"/>
        </w:rPr>
        <w:t xml:space="preserve"> </w:t>
      </w:r>
      <w:r w:rsidRPr="00EE3740">
        <w:rPr>
          <w:rFonts w:ascii="Century Gothic" w:hAnsi="Century Gothic"/>
          <w:sz w:val="18"/>
        </w:rPr>
        <w:t>or</w:t>
      </w:r>
    </w:p>
    <w:p w14:paraId="6CDA899F" w14:textId="669A9578" w:rsidR="00950057" w:rsidRPr="00EE3740" w:rsidRDefault="00950057" w:rsidP="00950057">
      <w:pPr>
        <w:pStyle w:val="Default"/>
        <w:ind w:left="180" w:hanging="180"/>
        <w:jc w:val="both"/>
        <w:rPr>
          <w:rFonts w:ascii="Century Gothic" w:hAnsi="Century Gothic"/>
          <w:sz w:val="18"/>
          <w:szCs w:val="18"/>
        </w:rPr>
      </w:pPr>
      <w:r w:rsidRPr="00EE3740">
        <w:rPr>
          <w:rFonts w:ascii="Century Gothic" w:hAnsi="Century Gothic"/>
          <w:sz w:val="18"/>
        </w:rPr>
        <w:t xml:space="preserve">- </w:t>
      </w:r>
      <w:r w:rsidR="00C86300">
        <w:rPr>
          <w:rFonts w:ascii="Century Gothic" w:hAnsi="Century Gothic"/>
          <w:sz w:val="18"/>
        </w:rPr>
        <w:t>If</w:t>
      </w:r>
      <w:r w:rsidRPr="00EE3740">
        <w:rPr>
          <w:rFonts w:ascii="Century Gothic" w:hAnsi="Century Gothic"/>
          <w:sz w:val="18"/>
        </w:rPr>
        <w:t xml:space="preserve"> the </w:t>
      </w:r>
      <w:r w:rsidR="00D440BA" w:rsidRPr="00EE3740">
        <w:rPr>
          <w:rFonts w:ascii="Century Gothic" w:hAnsi="Century Gothic"/>
          <w:sz w:val="18"/>
        </w:rPr>
        <w:t xml:space="preserve">Delegating Party </w:t>
      </w:r>
      <w:r w:rsidRPr="00EE3740">
        <w:rPr>
          <w:rFonts w:ascii="Century Gothic" w:hAnsi="Century Gothic"/>
          <w:sz w:val="18"/>
        </w:rPr>
        <w:t>is a legal person, a copy of a currently-valid identity document of the legal representative pro tempore or of another person with the appropriate powers, together with necessary documentation attesting to their qualification and powers</w:t>
      </w:r>
      <w:r w:rsidR="00C86300">
        <w:rPr>
          <w:rFonts w:ascii="Century Gothic" w:hAnsi="Century Gothic"/>
          <w:sz w:val="18"/>
        </w:rPr>
        <w:t>.</w:t>
      </w:r>
    </w:p>
    <w:p w14:paraId="77C76D53" w14:textId="77777777" w:rsidR="00C86300" w:rsidRDefault="00C86300" w:rsidP="00807416">
      <w:pPr>
        <w:spacing w:before="120" w:after="120" w:line="24" w:lineRule="atLeast"/>
        <w:ind w:right="14"/>
        <w:jc w:val="both"/>
        <w:rPr>
          <w:rFonts w:ascii="Century Gothic" w:hAnsi="Century Gothic"/>
          <w:sz w:val="18"/>
        </w:rPr>
      </w:pPr>
      <w:r w:rsidRPr="00C86300">
        <w:rPr>
          <w:rFonts w:ascii="Century Gothic" w:hAnsi="Century Gothic"/>
          <w:sz w:val="18"/>
        </w:rPr>
        <w:t>The above is to be sent to all of the following email addresses:</w:t>
      </w:r>
      <w:r w:rsidR="00807416" w:rsidRPr="00EE3740">
        <w:rPr>
          <w:rFonts w:ascii="Century Gothic" w:hAnsi="Century Gothic"/>
          <w:sz w:val="18"/>
        </w:rPr>
        <w:t xml:space="preserve"> </w:t>
      </w:r>
    </w:p>
    <w:p w14:paraId="6CDA89A0" w14:textId="3999D889" w:rsidR="007E1511" w:rsidRPr="00EE3740" w:rsidRDefault="00807416" w:rsidP="00807416">
      <w:pPr>
        <w:spacing w:before="120" w:after="120" w:line="24" w:lineRule="atLeast"/>
        <w:ind w:right="14"/>
        <w:jc w:val="both"/>
      </w:pPr>
      <w:r w:rsidRPr="00EE3740">
        <w:rPr>
          <w:rFonts w:ascii="Century Gothic" w:hAnsi="Century Gothic"/>
          <w:sz w:val="18"/>
        </w:rPr>
        <w:t>(</w:t>
      </w:r>
      <w:proofErr w:type="spellStart"/>
      <w:r w:rsidRPr="00EE3740">
        <w:rPr>
          <w:rFonts w:ascii="Century Gothic" w:hAnsi="Century Gothic"/>
          <w:sz w:val="18"/>
        </w:rPr>
        <w:t>i</w:t>
      </w:r>
      <w:proofErr w:type="spellEnd"/>
      <w:r w:rsidRPr="00EE3740">
        <w:rPr>
          <w:rFonts w:ascii="Century Gothic" w:hAnsi="Century Gothic"/>
          <w:sz w:val="18"/>
        </w:rPr>
        <w:t>) ddelietovollaro@pec.grimaldialliance.com; (ii) ddelietovollaro@grimaldialliance.com, indicating in the subject line “Proxy Delegation Take Off 2023 Shareholders</w:t>
      </w:r>
      <w:r w:rsidR="00C86300">
        <w:rPr>
          <w:rFonts w:ascii="Century Gothic" w:hAnsi="Century Gothic"/>
          <w:sz w:val="18"/>
        </w:rPr>
        <w:t>’</w:t>
      </w:r>
      <w:r w:rsidRPr="00EE3740">
        <w:rPr>
          <w:rFonts w:ascii="Century Gothic" w:hAnsi="Century Gothic"/>
          <w:sz w:val="18"/>
        </w:rPr>
        <w:t xml:space="preserve"> Meeting”.</w:t>
      </w:r>
    </w:p>
    <w:p w14:paraId="6CDA89A1" w14:textId="59D40FF0" w:rsidR="003C2929" w:rsidRPr="00EE3740" w:rsidRDefault="00B92382" w:rsidP="00A229BA">
      <w:pPr>
        <w:spacing w:before="120" w:after="120" w:line="24" w:lineRule="atLeast"/>
        <w:ind w:right="14"/>
        <w:jc w:val="both"/>
        <w:rPr>
          <w:rFonts w:ascii="Century Gothic" w:hAnsi="Century Gothic"/>
          <w:sz w:val="18"/>
          <w:szCs w:val="18"/>
        </w:rPr>
      </w:pPr>
      <w:r w:rsidRPr="00EE3740">
        <w:rPr>
          <w:rFonts w:ascii="Century Gothic" w:hAnsi="Century Gothic"/>
          <w:b/>
          <w:sz w:val="18"/>
        </w:rPr>
        <w:t xml:space="preserve">Proxies must be received no later than 6:00 pm on the day before the date of the Meeting. The Proxy pursuant to Article </w:t>
      </w:r>
      <w:r w:rsidRPr="00EE3740">
        <w:rPr>
          <w:rFonts w:ascii="Century Gothic" w:hAnsi="Century Gothic"/>
          <w:b/>
          <w:i/>
          <w:sz w:val="18"/>
        </w:rPr>
        <w:t>135-novies</w:t>
      </w:r>
      <w:r w:rsidRPr="00EE3740">
        <w:rPr>
          <w:rFonts w:ascii="Century Gothic" w:hAnsi="Century Gothic"/>
          <w:b/>
          <w:sz w:val="18"/>
        </w:rPr>
        <w:t>, Legislative Decree no. 58/1998 and the relative voting instructions are always revocable within the aforementioned term</w:t>
      </w:r>
      <w:r w:rsidRPr="00EE3740">
        <w:rPr>
          <w:rFonts w:ascii="Century Gothic" w:hAnsi="Century Gothic"/>
          <w:sz w:val="18"/>
        </w:rPr>
        <w:t>.</w:t>
      </w:r>
    </w:p>
    <w:p w14:paraId="6CDA89A2" w14:textId="77777777" w:rsidR="00915FB9" w:rsidRPr="00EE3740" w:rsidRDefault="00915FB9" w:rsidP="00A229BA">
      <w:pPr>
        <w:spacing w:before="120" w:after="120" w:line="24" w:lineRule="atLeast"/>
        <w:ind w:right="14"/>
        <w:jc w:val="both"/>
        <w:rPr>
          <w:rFonts w:ascii="Century Gothic" w:hAnsi="Century Gothic"/>
          <w:sz w:val="18"/>
          <w:szCs w:val="18"/>
        </w:rPr>
      </w:pPr>
    </w:p>
    <w:p w14:paraId="6CDA89A3" w14:textId="77777777" w:rsidR="00915FB9" w:rsidRPr="00EE3740" w:rsidRDefault="00915FB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sidRPr="00EE3740">
        <w:rPr>
          <w:rFonts w:ascii="Century Gothic" w:hAnsi="Century Gothic"/>
          <w:b/>
          <w:sz w:val="18"/>
        </w:rPr>
        <w:t>_______________________________________________________________________________________________</w:t>
      </w:r>
    </w:p>
    <w:p w14:paraId="6CDA89A4" w14:textId="77777777" w:rsidR="007518D9" w:rsidRPr="00EE3740" w:rsidRDefault="007518D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p>
    <w:p w14:paraId="6CDA89A5" w14:textId="64B27FD7" w:rsidR="007518D9" w:rsidRPr="00EE3740" w:rsidRDefault="007518D9" w:rsidP="007518D9">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sidRPr="00EE3740">
        <w:rPr>
          <w:rFonts w:ascii="Century Gothic" w:hAnsi="Century Gothic"/>
          <w:b/>
          <w:sz w:val="18"/>
        </w:rPr>
        <w:t>PRIVACY POLICY</w:t>
      </w:r>
      <w:r w:rsidR="00770B6F">
        <w:rPr>
          <w:rFonts w:ascii="Century Gothic" w:hAnsi="Century Gothic"/>
          <w:b/>
          <w:sz w:val="18"/>
        </w:rPr>
        <w:t xml:space="preserve">  </w:t>
      </w:r>
      <w:bookmarkStart w:id="5" w:name="_GoBack"/>
      <w:bookmarkEnd w:id="5"/>
    </w:p>
    <w:p w14:paraId="6CDA89A6" w14:textId="62B0530A" w:rsidR="007518D9" w:rsidRPr="00EE3740" w:rsidRDefault="007518D9" w:rsidP="007518D9">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r w:rsidRPr="00EE3740">
        <w:rPr>
          <w:rFonts w:ascii="Century Gothic" w:hAnsi="Century Gothic"/>
          <w:b/>
          <w:sz w:val="18"/>
        </w:rPr>
        <w:t>I hereby authorise the processing of my personal data pursuant to Legislative Decree no. 196 dated 30</w:t>
      </w:r>
      <w:r w:rsidRPr="00C86300">
        <w:rPr>
          <w:rFonts w:ascii="Century Gothic" w:hAnsi="Century Gothic"/>
          <w:b/>
          <w:sz w:val="18"/>
          <w:vertAlign w:val="superscript"/>
        </w:rPr>
        <w:t>th</w:t>
      </w:r>
      <w:r w:rsidR="00C86300">
        <w:rPr>
          <w:rFonts w:ascii="Century Gothic" w:hAnsi="Century Gothic"/>
          <w:b/>
          <w:sz w:val="18"/>
        </w:rPr>
        <w:t xml:space="preserve"> </w:t>
      </w:r>
      <w:r w:rsidRPr="00EE3740">
        <w:rPr>
          <w:rFonts w:ascii="Century Gothic" w:hAnsi="Century Gothic"/>
          <w:b/>
          <w:sz w:val="18"/>
        </w:rPr>
        <w:t xml:space="preserve">June 2003 (“Personal Data Protection Code”) and EU Regulation 2016/679 (“GDPR”) and the communication of the same to Take </w:t>
      </w:r>
      <w:proofErr w:type="gramStart"/>
      <w:r w:rsidRPr="00EE3740">
        <w:rPr>
          <w:rFonts w:ascii="Century Gothic" w:hAnsi="Century Gothic"/>
          <w:b/>
          <w:sz w:val="18"/>
        </w:rPr>
        <w:t>Off</w:t>
      </w:r>
      <w:proofErr w:type="gramEnd"/>
      <w:r w:rsidRPr="00EE3740">
        <w:rPr>
          <w:rFonts w:ascii="Century Gothic" w:hAnsi="Century Gothic"/>
          <w:b/>
          <w:sz w:val="18"/>
        </w:rPr>
        <w:t xml:space="preserve"> </w:t>
      </w:r>
      <w:proofErr w:type="spellStart"/>
      <w:r w:rsidRPr="00EE3740">
        <w:rPr>
          <w:rFonts w:ascii="Century Gothic" w:hAnsi="Century Gothic"/>
          <w:b/>
          <w:sz w:val="18"/>
        </w:rPr>
        <w:t>S.p.A</w:t>
      </w:r>
      <w:proofErr w:type="spellEnd"/>
      <w:r w:rsidRPr="00EE3740">
        <w:rPr>
          <w:rFonts w:ascii="Century Gothic" w:hAnsi="Century Gothic"/>
          <w:b/>
          <w:sz w:val="18"/>
        </w:rPr>
        <w:t>. for the purposes related to the Meeting being held.</w:t>
      </w:r>
    </w:p>
    <w:p w14:paraId="6CDA89A7" w14:textId="77777777" w:rsidR="00915FB9" w:rsidRPr="00EE3740" w:rsidRDefault="00915FB9" w:rsidP="007518D9">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p>
    <w:sectPr w:rsidR="00915FB9" w:rsidRPr="00EE3740" w:rsidSect="003D0921">
      <w:headerReference w:type="default" r:id="rId8"/>
      <w:footerReference w:type="default" r:id="rId9"/>
      <w:pgSz w:w="11906" w:h="16838"/>
      <w:pgMar w:top="1134" w:right="1466" w:bottom="81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ABFB2" w14:textId="77777777" w:rsidR="00A86137" w:rsidRDefault="00A86137">
      <w:r>
        <w:separator/>
      </w:r>
    </w:p>
  </w:endnote>
  <w:endnote w:type="continuationSeparator" w:id="0">
    <w:p w14:paraId="57715C8C" w14:textId="77777777" w:rsidR="00A86137" w:rsidRDefault="00A8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881991"/>
      <w:docPartObj>
        <w:docPartGallery w:val="Page Numbers (Bottom of Page)"/>
        <w:docPartUnique/>
      </w:docPartObj>
    </w:sdtPr>
    <w:sdtEndPr>
      <w:rPr>
        <w:rFonts w:ascii="Century Gothic" w:hAnsi="Century Gothic"/>
        <w:sz w:val="18"/>
        <w:szCs w:val="18"/>
      </w:rPr>
    </w:sdtEndPr>
    <w:sdtContent>
      <w:p w14:paraId="6CDA89AE" w14:textId="77777777" w:rsidR="001B3304" w:rsidRPr="003D0921" w:rsidRDefault="00FE6DD9">
        <w:pPr>
          <w:pStyle w:val="Footer"/>
          <w:jc w:val="center"/>
          <w:rPr>
            <w:rFonts w:ascii="Century Gothic" w:hAnsi="Century Gothic"/>
            <w:sz w:val="18"/>
            <w:szCs w:val="18"/>
          </w:rPr>
        </w:pPr>
        <w:r w:rsidRPr="003D0921">
          <w:rPr>
            <w:rFonts w:ascii="Century Gothic" w:hAnsi="Century Gothic"/>
            <w:sz w:val="18"/>
          </w:rPr>
          <w:fldChar w:fldCharType="begin"/>
        </w:r>
        <w:r w:rsidR="001B3304" w:rsidRPr="003D0921">
          <w:rPr>
            <w:rFonts w:ascii="Century Gothic" w:hAnsi="Century Gothic"/>
            <w:sz w:val="18"/>
          </w:rPr>
          <w:instrText>PAGE   \* MERGEFORMAT</w:instrText>
        </w:r>
        <w:r w:rsidRPr="003D0921">
          <w:rPr>
            <w:rFonts w:ascii="Century Gothic" w:hAnsi="Century Gothic"/>
            <w:sz w:val="18"/>
          </w:rPr>
          <w:fldChar w:fldCharType="separate"/>
        </w:r>
        <w:r w:rsidR="00770B6F">
          <w:rPr>
            <w:rFonts w:ascii="Century Gothic" w:hAnsi="Century Gothic"/>
            <w:noProof/>
            <w:sz w:val="18"/>
          </w:rPr>
          <w:t>5</w:t>
        </w:r>
        <w:r w:rsidRPr="003D0921">
          <w:rPr>
            <w:rFonts w:ascii="Century Gothic" w:hAnsi="Century Gothic"/>
            <w:sz w:val="18"/>
          </w:rPr>
          <w:fldChar w:fldCharType="end"/>
        </w:r>
      </w:p>
    </w:sdtContent>
  </w:sdt>
  <w:p w14:paraId="6CDA89AF" w14:textId="77777777" w:rsidR="001B3304" w:rsidRDefault="001B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0E0B" w14:textId="77777777" w:rsidR="00A86137" w:rsidRDefault="00A86137">
      <w:r>
        <w:separator/>
      </w:r>
    </w:p>
  </w:footnote>
  <w:footnote w:type="continuationSeparator" w:id="0">
    <w:p w14:paraId="518FD5CD" w14:textId="77777777" w:rsidR="00A86137" w:rsidRDefault="00A86137">
      <w:r>
        <w:continuationSeparator/>
      </w:r>
    </w:p>
  </w:footnote>
  <w:footnote w:id="1">
    <w:p w14:paraId="6CDA89B0" w14:textId="6A293188" w:rsidR="001B3304" w:rsidRPr="00140413" w:rsidRDefault="001B3304" w:rsidP="008F6A3B">
      <w:pPr>
        <w:pStyle w:val="FootnoteText"/>
        <w:jc w:val="both"/>
        <w:rPr>
          <w:rFonts w:ascii="Century Gothic" w:hAnsi="Century Gothic"/>
          <w:sz w:val="16"/>
        </w:rPr>
      </w:pPr>
      <w:r>
        <w:rPr>
          <w:rStyle w:val="FootnoteReference"/>
          <w:rFonts w:ascii="Century Gothic" w:hAnsi="Century Gothic"/>
          <w:sz w:val="16"/>
          <w:szCs w:val="16"/>
        </w:rPr>
        <w:footnoteRef/>
      </w:r>
      <w:r>
        <w:rPr>
          <w:rFonts w:ascii="Century Gothic" w:hAnsi="Century Gothic"/>
          <w:sz w:val="16"/>
        </w:rPr>
        <w:t xml:space="preserve"> Indicate the name and surname of the Delegating Party (as it appears on the copy of the notice to attend the Shareholders</w:t>
      </w:r>
      <w:r w:rsidR="00140413">
        <w:rPr>
          <w:rFonts w:ascii="Century Gothic" w:hAnsi="Century Gothic"/>
          <w:sz w:val="16"/>
        </w:rPr>
        <w:t xml:space="preserve">’ </w:t>
      </w:r>
      <w:r>
        <w:rPr>
          <w:rFonts w:ascii="Century Gothic" w:hAnsi="Century Gothic"/>
          <w:sz w:val="16"/>
        </w:rPr>
        <w:t xml:space="preserve">Meeting pursuant to Article 83-sexies of </w:t>
      </w:r>
      <w:bookmarkStart w:id="1" w:name="_Hlk33796202"/>
      <w:r>
        <w:rPr>
          <w:rFonts w:ascii="Century Gothic" w:hAnsi="Century Gothic"/>
          <w:sz w:val="16"/>
        </w:rPr>
        <w:t>Legislative Decree 58/1998</w:t>
      </w:r>
      <w:bookmarkEnd w:id="1"/>
      <w:r>
        <w:rPr>
          <w:rFonts w:ascii="Century Gothic" w:hAnsi="Century Gothic"/>
          <w:sz w:val="16"/>
        </w:rPr>
        <w:t>) or the Legal Representative of the delegating legal entity.</w:t>
      </w:r>
    </w:p>
  </w:footnote>
  <w:footnote w:id="2">
    <w:p w14:paraId="6CDA89B1" w14:textId="773F07CA" w:rsidR="001B3304" w:rsidRPr="00EC7E75" w:rsidRDefault="001B3304" w:rsidP="008F6A3B">
      <w:pPr>
        <w:pStyle w:val="FootnoteText"/>
        <w:jc w:val="both"/>
        <w:rPr>
          <w:rFonts w:ascii="Century Gothic" w:hAnsi="Century Gothic"/>
          <w:color w:val="002060"/>
          <w:sz w:val="16"/>
          <w:szCs w:val="16"/>
        </w:rPr>
      </w:pPr>
      <w:r>
        <w:rPr>
          <w:rStyle w:val="FootnoteReference"/>
          <w:rFonts w:ascii="Century Gothic" w:hAnsi="Century Gothic"/>
          <w:sz w:val="16"/>
          <w:szCs w:val="16"/>
        </w:rPr>
        <w:footnoteRef/>
      </w:r>
      <w:r>
        <w:rPr>
          <w:rFonts w:ascii="Century Gothic" w:hAnsi="Century Gothic"/>
          <w:sz w:val="16"/>
        </w:rPr>
        <w:t xml:space="preserve"> Delegating legal person as</w:t>
      </w:r>
      <w:r w:rsidR="00140413">
        <w:rPr>
          <w:rFonts w:ascii="Century Gothic" w:hAnsi="Century Gothic"/>
          <w:sz w:val="16"/>
        </w:rPr>
        <w:t xml:space="preserve"> </w:t>
      </w:r>
      <w:r>
        <w:rPr>
          <w:rFonts w:ascii="Century Gothic" w:hAnsi="Century Gothic"/>
          <w:sz w:val="16"/>
        </w:rPr>
        <w:t>appears on the copy of the communication for participation in the Shareholders</w:t>
      </w:r>
      <w:r w:rsidR="00140413">
        <w:rPr>
          <w:rFonts w:ascii="Century Gothic" w:hAnsi="Century Gothic"/>
          <w:sz w:val="16"/>
        </w:rPr>
        <w:t>’</w:t>
      </w:r>
      <w:r>
        <w:rPr>
          <w:rFonts w:ascii="Century Gothic" w:hAnsi="Century Gothic"/>
          <w:sz w:val="16"/>
        </w:rPr>
        <w:t xml:space="preserve"> Meeting pursuant to Article </w:t>
      </w:r>
      <w:r>
        <w:rPr>
          <w:rFonts w:ascii="Century Gothic" w:hAnsi="Century Gothic"/>
          <w:i/>
          <w:sz w:val="16"/>
        </w:rPr>
        <w:t>83-sexies</w:t>
      </w:r>
      <w:r>
        <w:rPr>
          <w:rFonts w:ascii="Century Gothic" w:hAnsi="Century Gothic"/>
          <w:sz w:val="16"/>
        </w:rPr>
        <w:t>, Legislative Decree 58/1998.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89AC" w14:textId="77777777" w:rsidR="001B3304" w:rsidRDefault="001B3304" w:rsidP="00C07247">
    <w:pPr>
      <w:pStyle w:val="Header"/>
      <w:jc w:val="center"/>
      <w:rPr>
        <w:noProof/>
        <w:lang w:val="en-US" w:eastAsia="en-US"/>
      </w:rPr>
    </w:pPr>
  </w:p>
  <w:p w14:paraId="6CDA89AD" w14:textId="77777777" w:rsidR="001B3304" w:rsidRPr="00822B3A" w:rsidRDefault="001B3304" w:rsidP="003D0921">
    <w:pPr>
      <w:pStyle w:val="Header"/>
      <w:rPr>
        <w:b/>
        <w:i/>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74DAC"/>
    <w:multiLevelType w:val="multilevel"/>
    <w:tmpl w:val="909C43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2CC06C0F"/>
    <w:multiLevelType w:val="hybridMultilevel"/>
    <w:tmpl w:val="A236738A"/>
    <w:lvl w:ilvl="0" w:tplc="AEE885AE">
      <w:start w:val="1"/>
      <w:numFmt w:val="bullet"/>
      <w:lvlText w:val=""/>
      <w:lvlJc w:val="left"/>
      <w:pPr>
        <w:ind w:left="720" w:hanging="360"/>
      </w:pPr>
      <w:rPr>
        <w:rFonts w:ascii="Symbol" w:hAnsi="Symbol"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8">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75E529FF"/>
    <w:multiLevelType w:val="hybridMultilevel"/>
    <w:tmpl w:val="54584692"/>
    <w:lvl w:ilvl="0" w:tplc="F15AB0BA">
      <w:numFmt w:val="bullet"/>
      <w:lvlText w:val=""/>
      <w:lvlJc w:val="left"/>
      <w:pPr>
        <w:ind w:left="540" w:hanging="360"/>
      </w:pPr>
      <w:rPr>
        <w:rFonts w:ascii="Wingdings 2" w:eastAsia="Times New Roman" w:hAnsi="Wingdings 2"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7"/>
  </w:num>
  <w:num w:numId="4">
    <w:abstractNumId w:val="7"/>
  </w:num>
  <w:num w:numId="5">
    <w:abstractNumId w:val="13"/>
  </w:num>
  <w:num w:numId="6">
    <w:abstractNumId w:val="21"/>
  </w:num>
  <w:num w:numId="7">
    <w:abstractNumId w:val="28"/>
  </w:num>
  <w:num w:numId="8">
    <w:abstractNumId w:val="20"/>
  </w:num>
  <w:num w:numId="9">
    <w:abstractNumId w:val="1"/>
  </w:num>
  <w:num w:numId="10">
    <w:abstractNumId w:val="5"/>
  </w:num>
  <w:num w:numId="11">
    <w:abstractNumId w:val="2"/>
  </w:num>
  <w:num w:numId="12">
    <w:abstractNumId w:val="6"/>
  </w:num>
  <w:num w:numId="13">
    <w:abstractNumId w:val="22"/>
  </w:num>
  <w:num w:numId="14">
    <w:abstractNumId w:val="3"/>
  </w:num>
  <w:num w:numId="15">
    <w:abstractNumId w:val="11"/>
  </w:num>
  <w:num w:numId="16">
    <w:abstractNumId w:val="23"/>
  </w:num>
  <w:num w:numId="17">
    <w:abstractNumId w:val="24"/>
  </w:num>
  <w:num w:numId="18">
    <w:abstractNumId w:val="8"/>
  </w:num>
  <w:num w:numId="19">
    <w:abstractNumId w:val="15"/>
  </w:num>
  <w:num w:numId="20">
    <w:abstractNumId w:val="18"/>
  </w:num>
  <w:num w:numId="21">
    <w:abstractNumId w:val="4"/>
  </w:num>
  <w:num w:numId="22">
    <w:abstractNumId w:val="0"/>
  </w:num>
  <w:num w:numId="23">
    <w:abstractNumId w:val="19"/>
  </w:num>
  <w:num w:numId="24">
    <w:abstractNumId w:val="14"/>
  </w:num>
  <w:num w:numId="25">
    <w:abstractNumId w:val="12"/>
  </w:num>
  <w:num w:numId="26">
    <w:abstractNumId w:val="16"/>
  </w:num>
  <w:num w:numId="27">
    <w:abstractNumId w:val="26"/>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5D59"/>
    <w:rsid w:val="00006FCE"/>
    <w:rsid w:val="00010A20"/>
    <w:rsid w:val="00011931"/>
    <w:rsid w:val="00014349"/>
    <w:rsid w:val="000162DB"/>
    <w:rsid w:val="000220A5"/>
    <w:rsid w:val="0002269D"/>
    <w:rsid w:val="00024E35"/>
    <w:rsid w:val="00031B72"/>
    <w:rsid w:val="000373BB"/>
    <w:rsid w:val="00037FDE"/>
    <w:rsid w:val="00040F22"/>
    <w:rsid w:val="000604D6"/>
    <w:rsid w:val="000674B7"/>
    <w:rsid w:val="0007093B"/>
    <w:rsid w:val="0007225E"/>
    <w:rsid w:val="000766B2"/>
    <w:rsid w:val="0008222D"/>
    <w:rsid w:val="00084E50"/>
    <w:rsid w:val="00090C82"/>
    <w:rsid w:val="00091C0C"/>
    <w:rsid w:val="000936F7"/>
    <w:rsid w:val="000945CC"/>
    <w:rsid w:val="00094F83"/>
    <w:rsid w:val="00097D23"/>
    <w:rsid w:val="000A0DD5"/>
    <w:rsid w:val="000B1840"/>
    <w:rsid w:val="000B4C26"/>
    <w:rsid w:val="000C5054"/>
    <w:rsid w:val="000C520B"/>
    <w:rsid w:val="000C68DB"/>
    <w:rsid w:val="000C73DF"/>
    <w:rsid w:val="000D0F83"/>
    <w:rsid w:val="000D2D5D"/>
    <w:rsid w:val="000D3AB2"/>
    <w:rsid w:val="000D49BE"/>
    <w:rsid w:val="000D59BF"/>
    <w:rsid w:val="000D672D"/>
    <w:rsid w:val="000F403D"/>
    <w:rsid w:val="000F7EC6"/>
    <w:rsid w:val="00100788"/>
    <w:rsid w:val="00102E9F"/>
    <w:rsid w:val="001064C4"/>
    <w:rsid w:val="0010708F"/>
    <w:rsid w:val="00107FBF"/>
    <w:rsid w:val="00114A84"/>
    <w:rsid w:val="0012067D"/>
    <w:rsid w:val="00123E7E"/>
    <w:rsid w:val="00124314"/>
    <w:rsid w:val="001274F1"/>
    <w:rsid w:val="00127790"/>
    <w:rsid w:val="00133BF6"/>
    <w:rsid w:val="00136B6C"/>
    <w:rsid w:val="00140233"/>
    <w:rsid w:val="00140413"/>
    <w:rsid w:val="001412AB"/>
    <w:rsid w:val="0014359F"/>
    <w:rsid w:val="00157BAB"/>
    <w:rsid w:val="001615C8"/>
    <w:rsid w:val="0016310D"/>
    <w:rsid w:val="00165E43"/>
    <w:rsid w:val="00172D4F"/>
    <w:rsid w:val="00173C27"/>
    <w:rsid w:val="001763C1"/>
    <w:rsid w:val="00176D4D"/>
    <w:rsid w:val="001A0755"/>
    <w:rsid w:val="001A2A80"/>
    <w:rsid w:val="001A52ED"/>
    <w:rsid w:val="001A6F2E"/>
    <w:rsid w:val="001B0A9F"/>
    <w:rsid w:val="001B3304"/>
    <w:rsid w:val="001C1377"/>
    <w:rsid w:val="001C23A8"/>
    <w:rsid w:val="001C3F9C"/>
    <w:rsid w:val="001C5D1E"/>
    <w:rsid w:val="001D150B"/>
    <w:rsid w:val="001D151D"/>
    <w:rsid w:val="001D31D9"/>
    <w:rsid w:val="001D5FB0"/>
    <w:rsid w:val="001D73F2"/>
    <w:rsid w:val="001E1EE8"/>
    <w:rsid w:val="001E338C"/>
    <w:rsid w:val="001E3988"/>
    <w:rsid w:val="001E61DB"/>
    <w:rsid w:val="001E7C9B"/>
    <w:rsid w:val="001F15DC"/>
    <w:rsid w:val="001F7878"/>
    <w:rsid w:val="00203DEE"/>
    <w:rsid w:val="002079CE"/>
    <w:rsid w:val="00212AEB"/>
    <w:rsid w:val="00216DDF"/>
    <w:rsid w:val="00223047"/>
    <w:rsid w:val="00223BE6"/>
    <w:rsid w:val="00223C34"/>
    <w:rsid w:val="0022686D"/>
    <w:rsid w:val="0023170B"/>
    <w:rsid w:val="00235226"/>
    <w:rsid w:val="002371B1"/>
    <w:rsid w:val="00237F2B"/>
    <w:rsid w:val="002408E4"/>
    <w:rsid w:val="0024426E"/>
    <w:rsid w:val="00244730"/>
    <w:rsid w:val="00247A6B"/>
    <w:rsid w:val="00247CB2"/>
    <w:rsid w:val="00250CCF"/>
    <w:rsid w:val="002537CE"/>
    <w:rsid w:val="00254C98"/>
    <w:rsid w:val="00256731"/>
    <w:rsid w:val="00261CBA"/>
    <w:rsid w:val="002643CF"/>
    <w:rsid w:val="002667B9"/>
    <w:rsid w:val="00266B64"/>
    <w:rsid w:val="00267E81"/>
    <w:rsid w:val="00283778"/>
    <w:rsid w:val="0028417C"/>
    <w:rsid w:val="00286C70"/>
    <w:rsid w:val="00287C12"/>
    <w:rsid w:val="002905C0"/>
    <w:rsid w:val="0029254F"/>
    <w:rsid w:val="00294C0D"/>
    <w:rsid w:val="00296605"/>
    <w:rsid w:val="002977F3"/>
    <w:rsid w:val="00297A08"/>
    <w:rsid w:val="002A0F8B"/>
    <w:rsid w:val="002A2FAA"/>
    <w:rsid w:val="002A3FDC"/>
    <w:rsid w:val="002B4C14"/>
    <w:rsid w:val="002C0A78"/>
    <w:rsid w:val="002C529A"/>
    <w:rsid w:val="002C65A3"/>
    <w:rsid w:val="002D2D42"/>
    <w:rsid w:val="002D4DEC"/>
    <w:rsid w:val="002D6CE0"/>
    <w:rsid w:val="002D73A1"/>
    <w:rsid w:val="002E12D1"/>
    <w:rsid w:val="002E3817"/>
    <w:rsid w:val="002E3B61"/>
    <w:rsid w:val="002E3F34"/>
    <w:rsid w:val="002E6778"/>
    <w:rsid w:val="002F3C42"/>
    <w:rsid w:val="002F5F57"/>
    <w:rsid w:val="002F793E"/>
    <w:rsid w:val="00302948"/>
    <w:rsid w:val="00305595"/>
    <w:rsid w:val="003055F0"/>
    <w:rsid w:val="003077A0"/>
    <w:rsid w:val="00311902"/>
    <w:rsid w:val="00314291"/>
    <w:rsid w:val="00317B3C"/>
    <w:rsid w:val="00322DB8"/>
    <w:rsid w:val="00326BC9"/>
    <w:rsid w:val="00336F6A"/>
    <w:rsid w:val="0034016E"/>
    <w:rsid w:val="0034103D"/>
    <w:rsid w:val="00343036"/>
    <w:rsid w:val="00343AD8"/>
    <w:rsid w:val="00344689"/>
    <w:rsid w:val="00351D3E"/>
    <w:rsid w:val="00361748"/>
    <w:rsid w:val="0036379B"/>
    <w:rsid w:val="0036423E"/>
    <w:rsid w:val="003702AD"/>
    <w:rsid w:val="0037085E"/>
    <w:rsid w:val="00374894"/>
    <w:rsid w:val="00376CDD"/>
    <w:rsid w:val="003775E5"/>
    <w:rsid w:val="00381A6E"/>
    <w:rsid w:val="003872EF"/>
    <w:rsid w:val="003931F6"/>
    <w:rsid w:val="003A03AB"/>
    <w:rsid w:val="003A10F7"/>
    <w:rsid w:val="003A3816"/>
    <w:rsid w:val="003A3A8D"/>
    <w:rsid w:val="003B0794"/>
    <w:rsid w:val="003B6870"/>
    <w:rsid w:val="003C135F"/>
    <w:rsid w:val="003C2929"/>
    <w:rsid w:val="003C406E"/>
    <w:rsid w:val="003C48ED"/>
    <w:rsid w:val="003C6EE2"/>
    <w:rsid w:val="003D0921"/>
    <w:rsid w:val="003D097A"/>
    <w:rsid w:val="003D1F0F"/>
    <w:rsid w:val="003D46C8"/>
    <w:rsid w:val="003D4751"/>
    <w:rsid w:val="003E1B36"/>
    <w:rsid w:val="003F1D6F"/>
    <w:rsid w:val="003F3673"/>
    <w:rsid w:val="003F41A3"/>
    <w:rsid w:val="003F5FF2"/>
    <w:rsid w:val="00400821"/>
    <w:rsid w:val="004016BC"/>
    <w:rsid w:val="00402485"/>
    <w:rsid w:val="00402E01"/>
    <w:rsid w:val="0040661C"/>
    <w:rsid w:val="00417A95"/>
    <w:rsid w:val="00417D95"/>
    <w:rsid w:val="004249C6"/>
    <w:rsid w:val="00426781"/>
    <w:rsid w:val="00427F22"/>
    <w:rsid w:val="004304B5"/>
    <w:rsid w:val="0043385E"/>
    <w:rsid w:val="004373A5"/>
    <w:rsid w:val="00440377"/>
    <w:rsid w:val="004408D8"/>
    <w:rsid w:val="00446231"/>
    <w:rsid w:val="00446B69"/>
    <w:rsid w:val="004502DE"/>
    <w:rsid w:val="00452F01"/>
    <w:rsid w:val="00453079"/>
    <w:rsid w:val="004530CB"/>
    <w:rsid w:val="0045413B"/>
    <w:rsid w:val="004541A1"/>
    <w:rsid w:val="00457BE5"/>
    <w:rsid w:val="00462C95"/>
    <w:rsid w:val="00462D94"/>
    <w:rsid w:val="004631EC"/>
    <w:rsid w:val="00463B42"/>
    <w:rsid w:val="00465704"/>
    <w:rsid w:val="00465F11"/>
    <w:rsid w:val="00470ADC"/>
    <w:rsid w:val="00477ED8"/>
    <w:rsid w:val="00480D2E"/>
    <w:rsid w:val="00483B33"/>
    <w:rsid w:val="00490505"/>
    <w:rsid w:val="0049233E"/>
    <w:rsid w:val="00493DC9"/>
    <w:rsid w:val="00494D66"/>
    <w:rsid w:val="00495958"/>
    <w:rsid w:val="004A049D"/>
    <w:rsid w:val="004A055C"/>
    <w:rsid w:val="004A5FAF"/>
    <w:rsid w:val="004A6EC7"/>
    <w:rsid w:val="004A7DE9"/>
    <w:rsid w:val="004B0D15"/>
    <w:rsid w:val="004B449D"/>
    <w:rsid w:val="004C1899"/>
    <w:rsid w:val="004C6236"/>
    <w:rsid w:val="004D413D"/>
    <w:rsid w:val="004D4260"/>
    <w:rsid w:val="004D67D7"/>
    <w:rsid w:val="004E3540"/>
    <w:rsid w:val="004F06FB"/>
    <w:rsid w:val="004F4ADB"/>
    <w:rsid w:val="004F7A03"/>
    <w:rsid w:val="00500204"/>
    <w:rsid w:val="005006E0"/>
    <w:rsid w:val="00504BE1"/>
    <w:rsid w:val="00506C0F"/>
    <w:rsid w:val="00507DFC"/>
    <w:rsid w:val="00514110"/>
    <w:rsid w:val="00516241"/>
    <w:rsid w:val="0052112D"/>
    <w:rsid w:val="00523972"/>
    <w:rsid w:val="00525F40"/>
    <w:rsid w:val="0052746D"/>
    <w:rsid w:val="00533372"/>
    <w:rsid w:val="00534CDE"/>
    <w:rsid w:val="005431AF"/>
    <w:rsid w:val="00550CD8"/>
    <w:rsid w:val="00553303"/>
    <w:rsid w:val="00554492"/>
    <w:rsid w:val="0055571F"/>
    <w:rsid w:val="00560CF3"/>
    <w:rsid w:val="005720FA"/>
    <w:rsid w:val="00580BE5"/>
    <w:rsid w:val="00581890"/>
    <w:rsid w:val="00583025"/>
    <w:rsid w:val="00590FEB"/>
    <w:rsid w:val="00592AE4"/>
    <w:rsid w:val="005961D0"/>
    <w:rsid w:val="005979F5"/>
    <w:rsid w:val="005A34F9"/>
    <w:rsid w:val="005A469F"/>
    <w:rsid w:val="005A5828"/>
    <w:rsid w:val="005A5AA0"/>
    <w:rsid w:val="005A6EEC"/>
    <w:rsid w:val="005A7FFE"/>
    <w:rsid w:val="005B588E"/>
    <w:rsid w:val="005B72F9"/>
    <w:rsid w:val="005C1253"/>
    <w:rsid w:val="005C1D52"/>
    <w:rsid w:val="005C289C"/>
    <w:rsid w:val="005C4AE9"/>
    <w:rsid w:val="005D2D93"/>
    <w:rsid w:val="005D4607"/>
    <w:rsid w:val="005D684C"/>
    <w:rsid w:val="005D79B1"/>
    <w:rsid w:val="005E1E85"/>
    <w:rsid w:val="005F01B0"/>
    <w:rsid w:val="005F0A2E"/>
    <w:rsid w:val="005F3083"/>
    <w:rsid w:val="006020BC"/>
    <w:rsid w:val="00602FCF"/>
    <w:rsid w:val="00612BC7"/>
    <w:rsid w:val="006172CE"/>
    <w:rsid w:val="00620512"/>
    <w:rsid w:val="006207EA"/>
    <w:rsid w:val="00626CED"/>
    <w:rsid w:val="00630EE7"/>
    <w:rsid w:val="00644834"/>
    <w:rsid w:val="00645272"/>
    <w:rsid w:val="006511C0"/>
    <w:rsid w:val="00657816"/>
    <w:rsid w:val="0066115B"/>
    <w:rsid w:val="00667199"/>
    <w:rsid w:val="00667E69"/>
    <w:rsid w:val="006702C5"/>
    <w:rsid w:val="00672769"/>
    <w:rsid w:val="00676624"/>
    <w:rsid w:val="00677D26"/>
    <w:rsid w:val="0069072A"/>
    <w:rsid w:val="00690D12"/>
    <w:rsid w:val="00692489"/>
    <w:rsid w:val="006973E1"/>
    <w:rsid w:val="00697874"/>
    <w:rsid w:val="006A3750"/>
    <w:rsid w:val="006A4DB7"/>
    <w:rsid w:val="006A7492"/>
    <w:rsid w:val="006A77B2"/>
    <w:rsid w:val="006B1ADB"/>
    <w:rsid w:val="006B1F3A"/>
    <w:rsid w:val="006B40EC"/>
    <w:rsid w:val="006C4D51"/>
    <w:rsid w:val="006C4E5D"/>
    <w:rsid w:val="006D0E31"/>
    <w:rsid w:val="006D104A"/>
    <w:rsid w:val="006D1E03"/>
    <w:rsid w:val="006D383A"/>
    <w:rsid w:val="006D6B76"/>
    <w:rsid w:val="006E188F"/>
    <w:rsid w:val="006E236C"/>
    <w:rsid w:val="006E5298"/>
    <w:rsid w:val="006F1F03"/>
    <w:rsid w:val="006F7326"/>
    <w:rsid w:val="007058D5"/>
    <w:rsid w:val="0070739A"/>
    <w:rsid w:val="007073FE"/>
    <w:rsid w:val="00710373"/>
    <w:rsid w:val="00720AC2"/>
    <w:rsid w:val="00721E1C"/>
    <w:rsid w:val="007221A8"/>
    <w:rsid w:val="007227E5"/>
    <w:rsid w:val="00734505"/>
    <w:rsid w:val="00734878"/>
    <w:rsid w:val="00740D67"/>
    <w:rsid w:val="00742D4F"/>
    <w:rsid w:val="00744B36"/>
    <w:rsid w:val="00747A9F"/>
    <w:rsid w:val="00751213"/>
    <w:rsid w:val="007518D9"/>
    <w:rsid w:val="00752265"/>
    <w:rsid w:val="007544D9"/>
    <w:rsid w:val="00760494"/>
    <w:rsid w:val="00767B43"/>
    <w:rsid w:val="00770198"/>
    <w:rsid w:val="00770B6F"/>
    <w:rsid w:val="00774688"/>
    <w:rsid w:val="00775E26"/>
    <w:rsid w:val="00785777"/>
    <w:rsid w:val="00787013"/>
    <w:rsid w:val="00796279"/>
    <w:rsid w:val="0079732C"/>
    <w:rsid w:val="007A1E44"/>
    <w:rsid w:val="007A22FC"/>
    <w:rsid w:val="007A5325"/>
    <w:rsid w:val="007A6B06"/>
    <w:rsid w:val="007B1291"/>
    <w:rsid w:val="007B4DC9"/>
    <w:rsid w:val="007B5D32"/>
    <w:rsid w:val="007B74CC"/>
    <w:rsid w:val="007B75B1"/>
    <w:rsid w:val="007C01E1"/>
    <w:rsid w:val="007C144D"/>
    <w:rsid w:val="007C229A"/>
    <w:rsid w:val="007C7C69"/>
    <w:rsid w:val="007E1511"/>
    <w:rsid w:val="007E23B4"/>
    <w:rsid w:val="007E383C"/>
    <w:rsid w:val="007F3ECE"/>
    <w:rsid w:val="0080175D"/>
    <w:rsid w:val="0080584F"/>
    <w:rsid w:val="0080703A"/>
    <w:rsid w:val="00807416"/>
    <w:rsid w:val="0080761D"/>
    <w:rsid w:val="00807654"/>
    <w:rsid w:val="00807F36"/>
    <w:rsid w:val="00817015"/>
    <w:rsid w:val="00821386"/>
    <w:rsid w:val="00822B3A"/>
    <w:rsid w:val="008258F5"/>
    <w:rsid w:val="00827E1F"/>
    <w:rsid w:val="00833271"/>
    <w:rsid w:val="00840A62"/>
    <w:rsid w:val="00841192"/>
    <w:rsid w:val="0084168F"/>
    <w:rsid w:val="00842D8C"/>
    <w:rsid w:val="0084341F"/>
    <w:rsid w:val="00844ACF"/>
    <w:rsid w:val="00847E8E"/>
    <w:rsid w:val="00850449"/>
    <w:rsid w:val="00853BEB"/>
    <w:rsid w:val="00855BD6"/>
    <w:rsid w:val="008562B7"/>
    <w:rsid w:val="00864FC0"/>
    <w:rsid w:val="0086508E"/>
    <w:rsid w:val="00873EC0"/>
    <w:rsid w:val="00875525"/>
    <w:rsid w:val="00877857"/>
    <w:rsid w:val="00880087"/>
    <w:rsid w:val="008A4B83"/>
    <w:rsid w:val="008A6C4E"/>
    <w:rsid w:val="008B4A81"/>
    <w:rsid w:val="008B5414"/>
    <w:rsid w:val="008C02D8"/>
    <w:rsid w:val="008D14F9"/>
    <w:rsid w:val="008D37DC"/>
    <w:rsid w:val="008D4339"/>
    <w:rsid w:val="008D6057"/>
    <w:rsid w:val="008D7860"/>
    <w:rsid w:val="008E5711"/>
    <w:rsid w:val="008E7049"/>
    <w:rsid w:val="008F4264"/>
    <w:rsid w:val="008F6A3B"/>
    <w:rsid w:val="009059B6"/>
    <w:rsid w:val="00905BF2"/>
    <w:rsid w:val="00907A73"/>
    <w:rsid w:val="00907C0B"/>
    <w:rsid w:val="00911502"/>
    <w:rsid w:val="00913449"/>
    <w:rsid w:val="00915FB9"/>
    <w:rsid w:val="0092078F"/>
    <w:rsid w:val="009236D8"/>
    <w:rsid w:val="0092449F"/>
    <w:rsid w:val="00927CBF"/>
    <w:rsid w:val="009340EF"/>
    <w:rsid w:val="0093491E"/>
    <w:rsid w:val="00934BF8"/>
    <w:rsid w:val="009355F4"/>
    <w:rsid w:val="00936FA2"/>
    <w:rsid w:val="0094027B"/>
    <w:rsid w:val="00940A97"/>
    <w:rsid w:val="00941D4D"/>
    <w:rsid w:val="009449FA"/>
    <w:rsid w:val="009450B3"/>
    <w:rsid w:val="00946069"/>
    <w:rsid w:val="009464B6"/>
    <w:rsid w:val="00950057"/>
    <w:rsid w:val="009541B4"/>
    <w:rsid w:val="00954BCB"/>
    <w:rsid w:val="00955463"/>
    <w:rsid w:val="0095571F"/>
    <w:rsid w:val="00955D96"/>
    <w:rsid w:val="009612A4"/>
    <w:rsid w:val="00961A9B"/>
    <w:rsid w:val="009634FF"/>
    <w:rsid w:val="0097185E"/>
    <w:rsid w:val="00971E1B"/>
    <w:rsid w:val="00973BE6"/>
    <w:rsid w:val="00986808"/>
    <w:rsid w:val="00986F6A"/>
    <w:rsid w:val="00987019"/>
    <w:rsid w:val="00991489"/>
    <w:rsid w:val="009A1499"/>
    <w:rsid w:val="009A2043"/>
    <w:rsid w:val="009A65A0"/>
    <w:rsid w:val="009B356B"/>
    <w:rsid w:val="009C2AF2"/>
    <w:rsid w:val="009C36E0"/>
    <w:rsid w:val="009D176C"/>
    <w:rsid w:val="009D339C"/>
    <w:rsid w:val="009F0A16"/>
    <w:rsid w:val="009F62DF"/>
    <w:rsid w:val="009F68E8"/>
    <w:rsid w:val="00A04F4E"/>
    <w:rsid w:val="00A05C04"/>
    <w:rsid w:val="00A10E3E"/>
    <w:rsid w:val="00A205D4"/>
    <w:rsid w:val="00A229BA"/>
    <w:rsid w:val="00A27852"/>
    <w:rsid w:val="00A30A94"/>
    <w:rsid w:val="00A30FD9"/>
    <w:rsid w:val="00A36A67"/>
    <w:rsid w:val="00A4431A"/>
    <w:rsid w:val="00A45820"/>
    <w:rsid w:val="00A610F5"/>
    <w:rsid w:val="00A665E7"/>
    <w:rsid w:val="00A66C30"/>
    <w:rsid w:val="00A70755"/>
    <w:rsid w:val="00A7159C"/>
    <w:rsid w:val="00A74279"/>
    <w:rsid w:val="00A81466"/>
    <w:rsid w:val="00A827E1"/>
    <w:rsid w:val="00A854F1"/>
    <w:rsid w:val="00A85714"/>
    <w:rsid w:val="00A86137"/>
    <w:rsid w:val="00A86F36"/>
    <w:rsid w:val="00A92BCD"/>
    <w:rsid w:val="00A938AD"/>
    <w:rsid w:val="00A979F1"/>
    <w:rsid w:val="00A97BB0"/>
    <w:rsid w:val="00AA0CFC"/>
    <w:rsid w:val="00AB1A82"/>
    <w:rsid w:val="00AB2C6A"/>
    <w:rsid w:val="00AB31C4"/>
    <w:rsid w:val="00AB4C98"/>
    <w:rsid w:val="00AB5148"/>
    <w:rsid w:val="00AB65AD"/>
    <w:rsid w:val="00AB694C"/>
    <w:rsid w:val="00AC1D0B"/>
    <w:rsid w:val="00AD5BE2"/>
    <w:rsid w:val="00AD6A1B"/>
    <w:rsid w:val="00AE38C7"/>
    <w:rsid w:val="00AE5DF6"/>
    <w:rsid w:val="00AE6175"/>
    <w:rsid w:val="00AE7CFD"/>
    <w:rsid w:val="00AF2B4F"/>
    <w:rsid w:val="00AF4CBE"/>
    <w:rsid w:val="00B02126"/>
    <w:rsid w:val="00B021D4"/>
    <w:rsid w:val="00B03083"/>
    <w:rsid w:val="00B062CA"/>
    <w:rsid w:val="00B06461"/>
    <w:rsid w:val="00B06BFF"/>
    <w:rsid w:val="00B076E8"/>
    <w:rsid w:val="00B15254"/>
    <w:rsid w:val="00B160DD"/>
    <w:rsid w:val="00B171D5"/>
    <w:rsid w:val="00B33DB5"/>
    <w:rsid w:val="00B34C5E"/>
    <w:rsid w:val="00B35E3F"/>
    <w:rsid w:val="00B40833"/>
    <w:rsid w:val="00B4116C"/>
    <w:rsid w:val="00B42CCA"/>
    <w:rsid w:val="00B43599"/>
    <w:rsid w:val="00B45618"/>
    <w:rsid w:val="00B46948"/>
    <w:rsid w:val="00B50E4B"/>
    <w:rsid w:val="00B51B2B"/>
    <w:rsid w:val="00B546DE"/>
    <w:rsid w:val="00B5564C"/>
    <w:rsid w:val="00B5585E"/>
    <w:rsid w:val="00B57218"/>
    <w:rsid w:val="00B60B7F"/>
    <w:rsid w:val="00B670E4"/>
    <w:rsid w:val="00B72696"/>
    <w:rsid w:val="00B72973"/>
    <w:rsid w:val="00B73A04"/>
    <w:rsid w:val="00B75761"/>
    <w:rsid w:val="00B86D90"/>
    <w:rsid w:val="00B92382"/>
    <w:rsid w:val="00B941B7"/>
    <w:rsid w:val="00BA0D35"/>
    <w:rsid w:val="00BA7476"/>
    <w:rsid w:val="00BB074B"/>
    <w:rsid w:val="00BB1EF9"/>
    <w:rsid w:val="00BB2673"/>
    <w:rsid w:val="00BB6502"/>
    <w:rsid w:val="00BC037D"/>
    <w:rsid w:val="00BC3A3B"/>
    <w:rsid w:val="00BC6B03"/>
    <w:rsid w:val="00BC6DDC"/>
    <w:rsid w:val="00BD4F57"/>
    <w:rsid w:val="00BE1B38"/>
    <w:rsid w:val="00BE550E"/>
    <w:rsid w:val="00BF5022"/>
    <w:rsid w:val="00BF58D4"/>
    <w:rsid w:val="00BF6509"/>
    <w:rsid w:val="00C00AE8"/>
    <w:rsid w:val="00C05B6E"/>
    <w:rsid w:val="00C05E6F"/>
    <w:rsid w:val="00C07247"/>
    <w:rsid w:val="00C154D1"/>
    <w:rsid w:val="00C16855"/>
    <w:rsid w:val="00C17677"/>
    <w:rsid w:val="00C17BA8"/>
    <w:rsid w:val="00C2469F"/>
    <w:rsid w:val="00C32C08"/>
    <w:rsid w:val="00C41675"/>
    <w:rsid w:val="00C435F6"/>
    <w:rsid w:val="00C4672D"/>
    <w:rsid w:val="00C51273"/>
    <w:rsid w:val="00C52CE7"/>
    <w:rsid w:val="00C5567E"/>
    <w:rsid w:val="00C60440"/>
    <w:rsid w:val="00C65F4C"/>
    <w:rsid w:val="00C855D8"/>
    <w:rsid w:val="00C86300"/>
    <w:rsid w:val="00C8728F"/>
    <w:rsid w:val="00C902DD"/>
    <w:rsid w:val="00C903F7"/>
    <w:rsid w:val="00CA47B7"/>
    <w:rsid w:val="00CA49FE"/>
    <w:rsid w:val="00CB3A28"/>
    <w:rsid w:val="00CC2104"/>
    <w:rsid w:val="00CC6703"/>
    <w:rsid w:val="00CC7A34"/>
    <w:rsid w:val="00CC7A68"/>
    <w:rsid w:val="00CE2551"/>
    <w:rsid w:val="00CE63D5"/>
    <w:rsid w:val="00CE750E"/>
    <w:rsid w:val="00CF0D04"/>
    <w:rsid w:val="00CF4F98"/>
    <w:rsid w:val="00CF6E84"/>
    <w:rsid w:val="00D036A6"/>
    <w:rsid w:val="00D0526D"/>
    <w:rsid w:val="00D06BF0"/>
    <w:rsid w:val="00D17B23"/>
    <w:rsid w:val="00D23D45"/>
    <w:rsid w:val="00D23F50"/>
    <w:rsid w:val="00D26DA6"/>
    <w:rsid w:val="00D26F74"/>
    <w:rsid w:val="00D32BCC"/>
    <w:rsid w:val="00D41ACF"/>
    <w:rsid w:val="00D41E21"/>
    <w:rsid w:val="00D436CF"/>
    <w:rsid w:val="00D440BA"/>
    <w:rsid w:val="00D51A98"/>
    <w:rsid w:val="00D52D11"/>
    <w:rsid w:val="00D576AE"/>
    <w:rsid w:val="00D57EFF"/>
    <w:rsid w:val="00D740FE"/>
    <w:rsid w:val="00D81487"/>
    <w:rsid w:val="00D845C8"/>
    <w:rsid w:val="00D86EFD"/>
    <w:rsid w:val="00D92964"/>
    <w:rsid w:val="00D95C9D"/>
    <w:rsid w:val="00D95CE2"/>
    <w:rsid w:val="00D95F70"/>
    <w:rsid w:val="00D971A2"/>
    <w:rsid w:val="00D97E55"/>
    <w:rsid w:val="00DA119D"/>
    <w:rsid w:val="00DA11FC"/>
    <w:rsid w:val="00DA3761"/>
    <w:rsid w:val="00DA3BB1"/>
    <w:rsid w:val="00DA4AB3"/>
    <w:rsid w:val="00DA6FA0"/>
    <w:rsid w:val="00DC501F"/>
    <w:rsid w:val="00DD1798"/>
    <w:rsid w:val="00DD4E6A"/>
    <w:rsid w:val="00DE091A"/>
    <w:rsid w:val="00DE0AEE"/>
    <w:rsid w:val="00DE1D8B"/>
    <w:rsid w:val="00DE3026"/>
    <w:rsid w:val="00DE39C0"/>
    <w:rsid w:val="00DE3A32"/>
    <w:rsid w:val="00DE5241"/>
    <w:rsid w:val="00DE71AB"/>
    <w:rsid w:val="00DF131B"/>
    <w:rsid w:val="00DF2B44"/>
    <w:rsid w:val="00DF3825"/>
    <w:rsid w:val="00DF757F"/>
    <w:rsid w:val="00DF7B53"/>
    <w:rsid w:val="00E002DC"/>
    <w:rsid w:val="00E02D48"/>
    <w:rsid w:val="00E03C8E"/>
    <w:rsid w:val="00E056F8"/>
    <w:rsid w:val="00E113A7"/>
    <w:rsid w:val="00E11D26"/>
    <w:rsid w:val="00E14D9C"/>
    <w:rsid w:val="00E150A9"/>
    <w:rsid w:val="00E1530F"/>
    <w:rsid w:val="00E21526"/>
    <w:rsid w:val="00E23249"/>
    <w:rsid w:val="00E23909"/>
    <w:rsid w:val="00E25432"/>
    <w:rsid w:val="00E3099D"/>
    <w:rsid w:val="00E352DE"/>
    <w:rsid w:val="00E415D4"/>
    <w:rsid w:val="00E443C4"/>
    <w:rsid w:val="00E45FF0"/>
    <w:rsid w:val="00E533A5"/>
    <w:rsid w:val="00E541EC"/>
    <w:rsid w:val="00E5433D"/>
    <w:rsid w:val="00E62D32"/>
    <w:rsid w:val="00E74F3E"/>
    <w:rsid w:val="00E76825"/>
    <w:rsid w:val="00E80354"/>
    <w:rsid w:val="00E8054E"/>
    <w:rsid w:val="00E904EA"/>
    <w:rsid w:val="00E9115D"/>
    <w:rsid w:val="00E92AB5"/>
    <w:rsid w:val="00E94790"/>
    <w:rsid w:val="00E94FCF"/>
    <w:rsid w:val="00E97C55"/>
    <w:rsid w:val="00EA2FA9"/>
    <w:rsid w:val="00EA48A8"/>
    <w:rsid w:val="00EA495B"/>
    <w:rsid w:val="00EB1A50"/>
    <w:rsid w:val="00EC290C"/>
    <w:rsid w:val="00EC7E75"/>
    <w:rsid w:val="00ED4E13"/>
    <w:rsid w:val="00ED574B"/>
    <w:rsid w:val="00ED69A8"/>
    <w:rsid w:val="00ED6F2C"/>
    <w:rsid w:val="00EE3740"/>
    <w:rsid w:val="00EF79C5"/>
    <w:rsid w:val="00F00A9B"/>
    <w:rsid w:val="00F13808"/>
    <w:rsid w:val="00F14FDD"/>
    <w:rsid w:val="00F21515"/>
    <w:rsid w:val="00F23F1A"/>
    <w:rsid w:val="00F246FC"/>
    <w:rsid w:val="00F25B73"/>
    <w:rsid w:val="00F26E8C"/>
    <w:rsid w:val="00F27C04"/>
    <w:rsid w:val="00F30FB7"/>
    <w:rsid w:val="00F31FA6"/>
    <w:rsid w:val="00F32CC2"/>
    <w:rsid w:val="00F32F9A"/>
    <w:rsid w:val="00F338EB"/>
    <w:rsid w:val="00F33B69"/>
    <w:rsid w:val="00F353A3"/>
    <w:rsid w:val="00F368B3"/>
    <w:rsid w:val="00F503B3"/>
    <w:rsid w:val="00F5744F"/>
    <w:rsid w:val="00F57FEC"/>
    <w:rsid w:val="00F6198E"/>
    <w:rsid w:val="00F70814"/>
    <w:rsid w:val="00F72BBB"/>
    <w:rsid w:val="00F737BC"/>
    <w:rsid w:val="00F82323"/>
    <w:rsid w:val="00F84303"/>
    <w:rsid w:val="00F84514"/>
    <w:rsid w:val="00F9495C"/>
    <w:rsid w:val="00F95334"/>
    <w:rsid w:val="00F95CC0"/>
    <w:rsid w:val="00F96886"/>
    <w:rsid w:val="00F97339"/>
    <w:rsid w:val="00FA4D6B"/>
    <w:rsid w:val="00FB2289"/>
    <w:rsid w:val="00FB2B24"/>
    <w:rsid w:val="00FB3B43"/>
    <w:rsid w:val="00FB4536"/>
    <w:rsid w:val="00FB66C2"/>
    <w:rsid w:val="00FC0B5D"/>
    <w:rsid w:val="00FC4016"/>
    <w:rsid w:val="00FC5888"/>
    <w:rsid w:val="00FC7A7C"/>
    <w:rsid w:val="00FD0175"/>
    <w:rsid w:val="00FD2A0B"/>
    <w:rsid w:val="00FE0338"/>
    <w:rsid w:val="00FE30CD"/>
    <w:rsid w:val="00FE355C"/>
    <w:rsid w:val="00FE3FBD"/>
    <w:rsid w:val="00FE4F19"/>
    <w:rsid w:val="00FE6399"/>
    <w:rsid w:val="00FE6DD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A8926"/>
  <w15:docId w15:val="{B5BAAEA0-078C-4D79-A023-EA10ADE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D8"/>
    <w:rPr>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63B42"/>
    <w:rPr>
      <w:sz w:val="20"/>
      <w:szCs w:val="20"/>
    </w:rPr>
  </w:style>
  <w:style w:type="character" w:styleId="FootnoteReference">
    <w:name w:val="footnote reference"/>
    <w:semiHidden/>
    <w:rsid w:val="00463B42"/>
    <w:rPr>
      <w:vertAlign w:val="superscript"/>
    </w:rPr>
  </w:style>
  <w:style w:type="paragraph" w:styleId="Header">
    <w:name w:val="header"/>
    <w:basedOn w:val="Normal"/>
    <w:rsid w:val="00D740FE"/>
    <w:pPr>
      <w:tabs>
        <w:tab w:val="center" w:pos="4819"/>
        <w:tab w:val="right" w:pos="9638"/>
      </w:tabs>
    </w:pPr>
  </w:style>
  <w:style w:type="paragraph" w:styleId="Footer">
    <w:name w:val="footer"/>
    <w:basedOn w:val="Normal"/>
    <w:link w:val="FooterChar"/>
    <w:uiPriority w:val="99"/>
    <w:rsid w:val="00D740FE"/>
    <w:pPr>
      <w:tabs>
        <w:tab w:val="center" w:pos="4819"/>
        <w:tab w:val="right" w:pos="9638"/>
      </w:tabs>
    </w:pPr>
  </w:style>
  <w:style w:type="character" w:styleId="Hyperlink">
    <w:name w:val="Hyperlink"/>
    <w:uiPriority w:val="99"/>
    <w:rsid w:val="00B72973"/>
    <w:rPr>
      <w:color w:val="0000FF"/>
      <w:u w:val="single"/>
    </w:rPr>
  </w:style>
  <w:style w:type="paragraph" w:styleId="BalloonText">
    <w:name w:val="Balloon Text"/>
    <w:basedOn w:val="Normal"/>
    <w:semiHidden/>
    <w:rsid w:val="00E3099D"/>
    <w:rPr>
      <w:rFonts w:ascii="Tahoma" w:hAnsi="Tahoma" w:cs="Tahoma"/>
      <w:sz w:val="16"/>
      <w:szCs w:val="16"/>
    </w:rPr>
  </w:style>
  <w:style w:type="paragraph" w:styleId="NormalWeb">
    <w:name w:val="Normal (Web)"/>
    <w:basedOn w:val="Normal"/>
    <w:rsid w:val="00B02126"/>
    <w:pPr>
      <w:spacing w:before="100" w:beforeAutospacing="1" w:after="100" w:afterAutospacing="1"/>
    </w:pPr>
  </w:style>
  <w:style w:type="paragraph" w:customStyle="1" w:styleId="Style1">
    <w:name w:val="Style 1"/>
    <w:basedOn w:val="Normal"/>
    <w:rsid w:val="0002269D"/>
    <w:pPr>
      <w:widowControl w:val="0"/>
      <w:autoSpaceDE w:val="0"/>
      <w:autoSpaceDN w:val="0"/>
      <w:adjustRightInd w:val="0"/>
    </w:pPr>
  </w:style>
  <w:style w:type="character" w:customStyle="1" w:styleId="FooterChar">
    <w:name w:val="Footer Char"/>
    <w:basedOn w:val="DefaultParagraphFont"/>
    <w:link w:val="Footer"/>
    <w:uiPriority w:val="99"/>
    <w:rsid w:val="003D0921"/>
    <w:rPr>
      <w:sz w:val="24"/>
      <w:szCs w:val="24"/>
      <w:lang w:val="en-GB" w:eastAsia="it-IT"/>
    </w:rPr>
  </w:style>
  <w:style w:type="paragraph" w:styleId="ListParagraph">
    <w:name w:val="List Paragraph"/>
    <w:basedOn w:val="Normal"/>
    <w:uiPriority w:val="34"/>
    <w:qFormat/>
    <w:rsid w:val="003D0921"/>
    <w:pPr>
      <w:ind w:left="720"/>
      <w:contextualSpacing/>
    </w:pPr>
  </w:style>
  <w:style w:type="character" w:customStyle="1" w:styleId="UnresolvedMention1">
    <w:name w:val="Unresolved Mention1"/>
    <w:basedOn w:val="DefaultParagraphFont"/>
    <w:uiPriority w:val="99"/>
    <w:semiHidden/>
    <w:unhideWhenUsed/>
    <w:rsid w:val="009C2AF2"/>
    <w:rPr>
      <w:color w:val="808080"/>
      <w:shd w:val="clear" w:color="auto" w:fill="E6E6E6"/>
    </w:rPr>
  </w:style>
  <w:style w:type="character" w:styleId="CommentReference">
    <w:name w:val="annotation reference"/>
    <w:basedOn w:val="DefaultParagraphFont"/>
    <w:uiPriority w:val="99"/>
    <w:semiHidden/>
    <w:unhideWhenUsed/>
    <w:rsid w:val="00B40833"/>
    <w:rPr>
      <w:sz w:val="16"/>
      <w:szCs w:val="16"/>
    </w:rPr>
  </w:style>
  <w:style w:type="paragraph" w:styleId="CommentText">
    <w:name w:val="annotation text"/>
    <w:basedOn w:val="Normal"/>
    <w:link w:val="CommentTextChar"/>
    <w:uiPriority w:val="99"/>
    <w:semiHidden/>
    <w:unhideWhenUsed/>
    <w:rsid w:val="00B40833"/>
    <w:rPr>
      <w:sz w:val="20"/>
      <w:szCs w:val="20"/>
    </w:rPr>
  </w:style>
  <w:style w:type="character" w:customStyle="1" w:styleId="CommentTextChar">
    <w:name w:val="Comment Text Char"/>
    <w:basedOn w:val="DefaultParagraphFont"/>
    <w:link w:val="CommentText"/>
    <w:uiPriority w:val="99"/>
    <w:semiHidden/>
    <w:rsid w:val="00B40833"/>
    <w:rPr>
      <w:lang w:val="en-GB" w:eastAsia="it-IT"/>
    </w:rPr>
  </w:style>
  <w:style w:type="paragraph" w:styleId="CommentSubject">
    <w:name w:val="annotation subject"/>
    <w:basedOn w:val="CommentText"/>
    <w:next w:val="CommentText"/>
    <w:link w:val="CommentSubjectChar"/>
    <w:uiPriority w:val="99"/>
    <w:semiHidden/>
    <w:unhideWhenUsed/>
    <w:rsid w:val="00B40833"/>
    <w:rPr>
      <w:b/>
      <w:bCs/>
    </w:rPr>
  </w:style>
  <w:style w:type="character" w:customStyle="1" w:styleId="CommentSubjectChar">
    <w:name w:val="Comment Subject Char"/>
    <w:basedOn w:val="CommentTextChar"/>
    <w:link w:val="CommentSubject"/>
    <w:uiPriority w:val="99"/>
    <w:semiHidden/>
    <w:rsid w:val="00B40833"/>
    <w:rPr>
      <w:b/>
      <w:bCs/>
      <w:lang w:val="en-GB" w:eastAsia="it-IT"/>
    </w:rPr>
  </w:style>
  <w:style w:type="paragraph" w:styleId="EndnoteText">
    <w:name w:val="endnote text"/>
    <w:basedOn w:val="Normal"/>
    <w:link w:val="EndnoteTextChar"/>
    <w:semiHidden/>
    <w:rsid w:val="00E352DE"/>
    <w:pPr>
      <w:tabs>
        <w:tab w:val="left" w:pos="567"/>
        <w:tab w:val="right" w:pos="9072"/>
      </w:tabs>
      <w:jc w:val="both"/>
    </w:pPr>
    <w:rPr>
      <w:rFonts w:ascii="Arial" w:hAnsi="Arial"/>
      <w:sz w:val="20"/>
      <w:szCs w:val="20"/>
    </w:rPr>
  </w:style>
  <w:style w:type="character" w:customStyle="1" w:styleId="EndnoteTextChar">
    <w:name w:val="Endnote Text Char"/>
    <w:basedOn w:val="DefaultParagraphFont"/>
    <w:link w:val="EndnoteText"/>
    <w:semiHidden/>
    <w:rsid w:val="00E352DE"/>
    <w:rPr>
      <w:rFonts w:ascii="Arial" w:hAnsi="Arial"/>
      <w:lang w:val="en-GB" w:eastAsia="it-IT"/>
    </w:rPr>
  </w:style>
  <w:style w:type="character" w:styleId="EndnoteReference">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7E65A-B31A-4B83-838D-72840687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1404</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10662</CharactersWithSpaces>
  <SharedDoc>false</SharedDoc>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DdeLietoVollaro@grimaldilex.com</dc:creator>
  <cp:lastModifiedBy>moldo</cp:lastModifiedBy>
  <cp:revision>32</cp:revision>
  <cp:lastPrinted>2015-03-23T15:08:00Z</cp:lastPrinted>
  <dcterms:created xsi:type="dcterms:W3CDTF">2022-04-12T15:31:00Z</dcterms:created>
  <dcterms:modified xsi:type="dcterms:W3CDTF">2023-04-28T10:29:00Z</dcterms:modified>
</cp:coreProperties>
</file>